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4ED4EF" w14:textId="77777777" w:rsidR="002B1D91" w:rsidRPr="002A75C9" w:rsidRDefault="002B1D91" w:rsidP="004B5F4D">
      <w:pPr>
        <w:snapToGrid w:val="0"/>
        <w:rPr>
          <w:rFonts w:ascii="Arial" w:hAnsi="Arial" w:cs="Arial"/>
        </w:rPr>
      </w:pPr>
    </w:p>
    <w:p w14:paraId="14C674F6" w14:textId="77777777" w:rsidR="002B1D91" w:rsidRPr="002A75C9" w:rsidRDefault="00140841" w:rsidP="004B5F4D">
      <w:pPr>
        <w:snapToGrid w:val="0"/>
        <w:rPr>
          <w:rFonts w:ascii="Arial" w:hAnsi="Arial" w:cs="Arial"/>
          <w:sz w:val="20"/>
          <w:szCs w:val="20"/>
        </w:rPr>
      </w:pPr>
      <w:r w:rsidRPr="002A75C9">
        <w:rPr>
          <w:rFonts w:ascii="Arial" w:eastAsia="Arial" w:hAnsi="Arial" w:cs="Arial"/>
          <w:sz w:val="42"/>
          <w:szCs w:val="42"/>
        </w:rPr>
        <w:t xml:space="preserve">Media </w:t>
      </w:r>
      <w:r w:rsidR="001962B0" w:rsidRPr="002A75C9">
        <w:rPr>
          <w:rFonts w:ascii="Arial" w:eastAsia="Arial" w:hAnsi="Arial" w:cs="Arial"/>
          <w:sz w:val="42"/>
          <w:szCs w:val="42"/>
        </w:rPr>
        <w:t>R</w:t>
      </w:r>
      <w:r w:rsidRPr="002A75C9">
        <w:rPr>
          <w:rFonts w:ascii="Arial" w:eastAsia="Arial" w:hAnsi="Arial" w:cs="Arial"/>
          <w:sz w:val="42"/>
          <w:szCs w:val="42"/>
        </w:rPr>
        <w:t>elease</w:t>
      </w:r>
    </w:p>
    <w:p w14:paraId="1C81BCF0" w14:textId="77777777" w:rsidR="002B1D91" w:rsidRPr="002A75C9" w:rsidRDefault="002B1D91" w:rsidP="004B5F4D">
      <w:pPr>
        <w:snapToGrid w:val="0"/>
        <w:rPr>
          <w:rFonts w:ascii="Arial" w:hAnsi="Arial" w:cs="Arial"/>
        </w:rPr>
      </w:pPr>
    </w:p>
    <w:p w14:paraId="383A062D" w14:textId="316F9E11" w:rsidR="002B1D91" w:rsidRPr="002A75C9" w:rsidRDefault="00140841" w:rsidP="004B5F4D">
      <w:pPr>
        <w:tabs>
          <w:tab w:val="left" w:pos="1320"/>
        </w:tabs>
        <w:snapToGrid w:val="0"/>
        <w:rPr>
          <w:rFonts w:ascii="Arial" w:hAnsi="Arial" w:cs="Arial"/>
          <w:sz w:val="20"/>
          <w:szCs w:val="20"/>
        </w:rPr>
      </w:pPr>
      <w:r w:rsidRPr="002A75C9">
        <w:rPr>
          <w:rFonts w:ascii="Arial" w:eastAsia="Arial" w:hAnsi="Arial" w:cs="Arial"/>
        </w:rPr>
        <w:t>Shanghai</w:t>
      </w:r>
      <w:r w:rsidRPr="002A75C9">
        <w:rPr>
          <w:rFonts w:ascii="Arial" w:hAnsi="Arial" w:cs="Arial"/>
          <w:sz w:val="20"/>
          <w:szCs w:val="20"/>
        </w:rPr>
        <w:tab/>
      </w:r>
      <w:r w:rsidR="00B445DB" w:rsidRPr="002A75C9">
        <w:rPr>
          <w:rFonts w:ascii="Arial" w:eastAsia="Arial" w:hAnsi="Arial" w:cs="Arial"/>
        </w:rPr>
        <w:t>May</w:t>
      </w:r>
      <w:r w:rsidRPr="002A75C9">
        <w:rPr>
          <w:rFonts w:ascii="Arial" w:eastAsia="Arial" w:hAnsi="Arial" w:cs="Arial"/>
        </w:rPr>
        <w:t xml:space="preserve"> </w:t>
      </w:r>
      <w:r w:rsidR="00B445DB" w:rsidRPr="002A75C9">
        <w:rPr>
          <w:rFonts w:ascii="Arial" w:eastAsia="Arial" w:hAnsi="Arial" w:cs="Arial"/>
        </w:rPr>
        <w:t>1</w:t>
      </w:r>
      <w:r w:rsidR="008750D4">
        <w:rPr>
          <w:rFonts w:ascii="Arial" w:eastAsia="Arial" w:hAnsi="Arial" w:cs="Arial"/>
        </w:rPr>
        <w:t>9</w:t>
      </w:r>
      <w:r w:rsidRPr="002A75C9">
        <w:rPr>
          <w:rFonts w:ascii="Arial" w:eastAsia="Arial" w:hAnsi="Arial" w:cs="Arial"/>
        </w:rPr>
        <w:t>, 20</w:t>
      </w:r>
      <w:r w:rsidR="00B445DB" w:rsidRPr="002A75C9">
        <w:rPr>
          <w:rFonts w:ascii="Arial" w:eastAsia="Arial" w:hAnsi="Arial" w:cs="Arial"/>
        </w:rPr>
        <w:t>21</w:t>
      </w:r>
    </w:p>
    <w:p w14:paraId="250BAEA9" w14:textId="77777777" w:rsidR="002B1D91" w:rsidRPr="002A75C9" w:rsidRDefault="00140841" w:rsidP="004B5F4D">
      <w:pPr>
        <w:snapToGrid w:val="0"/>
        <w:rPr>
          <w:rFonts w:ascii="Arial" w:hAnsi="Arial" w:cs="Arial"/>
          <w:sz w:val="20"/>
          <w:szCs w:val="20"/>
        </w:rPr>
      </w:pPr>
      <w:r w:rsidRPr="002A75C9">
        <w:rPr>
          <w:rFonts w:ascii="Arial" w:eastAsia="Arial" w:hAnsi="Arial" w:cs="Arial"/>
          <w:sz w:val="28"/>
          <w:szCs w:val="28"/>
        </w:rPr>
        <w:t>__________________________________________________________</w:t>
      </w:r>
    </w:p>
    <w:p w14:paraId="4C3859B8" w14:textId="77777777" w:rsidR="002B1D91" w:rsidRPr="002A75C9" w:rsidRDefault="002B1D91" w:rsidP="004B5F4D">
      <w:pPr>
        <w:snapToGrid w:val="0"/>
        <w:rPr>
          <w:rFonts w:ascii="Arial" w:hAnsi="Arial" w:cs="Arial"/>
        </w:rPr>
      </w:pPr>
    </w:p>
    <w:p w14:paraId="7BB37752" w14:textId="77777777" w:rsidR="004B5F4D" w:rsidRPr="002A75C9" w:rsidRDefault="004B5F4D" w:rsidP="004B5F4D">
      <w:pPr>
        <w:snapToGrid w:val="0"/>
        <w:rPr>
          <w:rFonts w:ascii="Arial" w:eastAsia="Arial" w:hAnsi="Arial" w:cs="Arial"/>
          <w:b/>
          <w:bCs/>
          <w:sz w:val="36"/>
          <w:szCs w:val="40"/>
        </w:rPr>
      </w:pPr>
    </w:p>
    <w:p w14:paraId="7A059F33" w14:textId="58E876F3" w:rsidR="004B5F4D" w:rsidRPr="002A75C9" w:rsidRDefault="00CA6338" w:rsidP="004B5F4D">
      <w:pPr>
        <w:snapToGrid w:val="0"/>
        <w:rPr>
          <w:rFonts w:ascii="Arial" w:eastAsia="Arial" w:hAnsi="Arial" w:cs="Arial"/>
          <w:b/>
          <w:bCs/>
          <w:sz w:val="36"/>
          <w:szCs w:val="40"/>
        </w:rPr>
      </w:pPr>
      <w:r w:rsidRPr="002A75C9">
        <w:rPr>
          <w:rFonts w:ascii="Arial" w:eastAsia="Arial" w:hAnsi="Arial" w:cs="Arial"/>
          <w:b/>
          <w:bCs/>
          <w:sz w:val="36"/>
          <w:szCs w:val="40"/>
        </w:rPr>
        <w:t xml:space="preserve">Reaching New Heights with </w:t>
      </w:r>
      <w:r w:rsidR="004B5F4D" w:rsidRPr="002A75C9">
        <w:rPr>
          <w:rFonts w:ascii="Arial" w:eastAsia="Arial" w:hAnsi="Arial" w:cs="Arial"/>
          <w:b/>
          <w:bCs/>
          <w:sz w:val="36"/>
          <w:szCs w:val="40"/>
        </w:rPr>
        <w:t xml:space="preserve">Sino-Swiss Exchanges on </w:t>
      </w:r>
      <w:r w:rsidR="00B445DB" w:rsidRPr="002A75C9">
        <w:rPr>
          <w:rFonts w:ascii="Arial" w:eastAsia="Arial" w:hAnsi="Arial" w:cs="Arial"/>
          <w:b/>
          <w:bCs/>
          <w:sz w:val="36"/>
          <w:szCs w:val="40"/>
        </w:rPr>
        <w:t>Energy Innovation</w:t>
      </w:r>
    </w:p>
    <w:p w14:paraId="0A46873C" w14:textId="52AA05DB" w:rsidR="004B5F4D" w:rsidRPr="002A75C9" w:rsidRDefault="004B5F4D" w:rsidP="004B5F4D">
      <w:pPr>
        <w:snapToGrid w:val="0"/>
        <w:rPr>
          <w:rFonts w:ascii="Arial" w:hAnsi="Arial" w:cs="Arial"/>
        </w:rPr>
      </w:pPr>
    </w:p>
    <w:p w14:paraId="65FF9ED1" w14:textId="77777777" w:rsidR="002B1D91" w:rsidRPr="002A75C9" w:rsidRDefault="002B1D91" w:rsidP="004B5F4D">
      <w:pPr>
        <w:snapToGrid w:val="0"/>
        <w:rPr>
          <w:rFonts w:ascii="Arial" w:hAnsi="Arial" w:cs="Arial"/>
        </w:rPr>
      </w:pPr>
    </w:p>
    <w:p w14:paraId="3CD6257D" w14:textId="1272F219" w:rsidR="00E52CC7" w:rsidRPr="002A75C9" w:rsidRDefault="00E74DE8" w:rsidP="004B5F4D">
      <w:pPr>
        <w:snapToGrid w:val="0"/>
        <w:rPr>
          <w:rFonts w:ascii="Arial" w:eastAsia="Arial" w:hAnsi="Arial" w:cs="Arial"/>
          <w:bCs/>
          <w:i/>
          <w:sz w:val="22"/>
          <w:szCs w:val="22"/>
        </w:rPr>
      </w:pPr>
      <w:r w:rsidRPr="002A75C9">
        <w:rPr>
          <w:rFonts w:ascii="Arial" w:eastAsia="Arial" w:hAnsi="Arial" w:cs="Arial"/>
          <w:bCs/>
          <w:i/>
          <w:sz w:val="22"/>
          <w:szCs w:val="22"/>
        </w:rPr>
        <w:t>In May</w:t>
      </w:r>
      <w:r w:rsidR="00390D54" w:rsidRPr="002A75C9">
        <w:rPr>
          <w:rFonts w:ascii="Arial" w:eastAsia="Arial" w:hAnsi="Arial" w:cs="Arial"/>
          <w:bCs/>
          <w:i/>
          <w:sz w:val="22"/>
          <w:szCs w:val="22"/>
        </w:rPr>
        <w:t xml:space="preserve"> 2021</w:t>
      </w:r>
      <w:r w:rsidR="004B5F4D" w:rsidRPr="002A75C9">
        <w:rPr>
          <w:rFonts w:ascii="Arial" w:eastAsia="Arial" w:hAnsi="Arial" w:cs="Arial"/>
          <w:bCs/>
          <w:i/>
          <w:sz w:val="22"/>
          <w:szCs w:val="22"/>
        </w:rPr>
        <w:t xml:space="preserve">, </w:t>
      </w:r>
      <w:r w:rsidR="005809D0" w:rsidRPr="002A75C9">
        <w:rPr>
          <w:rFonts w:ascii="Arial" w:eastAsia="Arial" w:hAnsi="Arial" w:cs="Arial"/>
          <w:bCs/>
          <w:i/>
          <w:sz w:val="22"/>
          <w:szCs w:val="22"/>
        </w:rPr>
        <w:t>the Science Consulate of Switzerland, Swissnex in China partnered with the Swiss Federal Office of Energy to launch the first Sino-Swiss Energy Innovation Foru</w:t>
      </w:r>
      <w:r w:rsidR="00721779" w:rsidRPr="002A75C9">
        <w:rPr>
          <w:rFonts w:ascii="Arial" w:eastAsia="Arial" w:hAnsi="Arial" w:cs="Arial"/>
          <w:bCs/>
          <w:i/>
          <w:sz w:val="22"/>
          <w:szCs w:val="22"/>
        </w:rPr>
        <w:t xml:space="preserve">m, </w:t>
      </w:r>
      <w:r w:rsidR="00671056" w:rsidRPr="002A75C9">
        <w:rPr>
          <w:rFonts w:ascii="Arial" w:eastAsia="Arial" w:hAnsi="Arial" w:cs="Arial"/>
          <w:bCs/>
          <w:i/>
          <w:sz w:val="22"/>
          <w:szCs w:val="22"/>
        </w:rPr>
        <w:t xml:space="preserve">which brought </w:t>
      </w:r>
      <w:r w:rsidR="005367D8" w:rsidRPr="002A75C9">
        <w:rPr>
          <w:rFonts w:ascii="Arial" w:eastAsia="Arial" w:hAnsi="Arial" w:cs="Arial"/>
          <w:bCs/>
          <w:i/>
          <w:sz w:val="22"/>
          <w:szCs w:val="22"/>
        </w:rPr>
        <w:t>together</w:t>
      </w:r>
      <w:r w:rsidR="00671056" w:rsidRPr="002A75C9">
        <w:rPr>
          <w:rFonts w:ascii="Arial" w:eastAsia="Arial" w:hAnsi="Arial" w:cs="Arial"/>
          <w:bCs/>
          <w:i/>
          <w:sz w:val="22"/>
          <w:szCs w:val="22"/>
        </w:rPr>
        <w:t xml:space="preserve"> </w:t>
      </w:r>
      <w:r w:rsidR="008750D4">
        <w:rPr>
          <w:rFonts w:ascii="Arial" w:eastAsia="Arial" w:hAnsi="Arial" w:cs="Arial"/>
          <w:bCs/>
          <w:i/>
          <w:sz w:val="22"/>
          <w:szCs w:val="22"/>
        </w:rPr>
        <w:t>333</w:t>
      </w:r>
      <w:r w:rsidR="00671056" w:rsidRPr="002A75C9">
        <w:rPr>
          <w:rFonts w:ascii="Arial" w:eastAsia="Arial" w:hAnsi="Arial" w:cs="Arial"/>
          <w:bCs/>
          <w:i/>
          <w:sz w:val="22"/>
          <w:szCs w:val="22"/>
        </w:rPr>
        <w:t xml:space="preserve"> </w:t>
      </w:r>
      <w:r w:rsidR="005367D8" w:rsidRPr="002A75C9">
        <w:rPr>
          <w:rFonts w:ascii="Arial" w:eastAsia="Arial" w:hAnsi="Arial" w:cs="Arial"/>
          <w:bCs/>
          <w:i/>
          <w:sz w:val="22"/>
          <w:szCs w:val="22"/>
        </w:rPr>
        <w:t xml:space="preserve">Swiss and Chinese </w:t>
      </w:r>
      <w:r w:rsidR="0014041C" w:rsidRPr="002A75C9">
        <w:rPr>
          <w:rFonts w:ascii="Arial" w:eastAsia="Arial" w:hAnsi="Arial" w:cs="Arial"/>
          <w:bCs/>
          <w:i/>
          <w:sz w:val="22"/>
          <w:szCs w:val="22"/>
        </w:rPr>
        <w:t xml:space="preserve">experts </w:t>
      </w:r>
      <w:r w:rsidR="005367D8" w:rsidRPr="002A75C9">
        <w:rPr>
          <w:rFonts w:ascii="Arial" w:eastAsia="Arial" w:hAnsi="Arial" w:cs="Arial"/>
          <w:bCs/>
          <w:i/>
          <w:sz w:val="22"/>
          <w:szCs w:val="22"/>
        </w:rPr>
        <w:t>for a mutual dialogue on the future of energy innovation</w:t>
      </w:r>
      <w:r w:rsidR="00686917" w:rsidRPr="002A75C9">
        <w:rPr>
          <w:rFonts w:ascii="Arial" w:eastAsia="Arial" w:hAnsi="Arial" w:cs="Arial"/>
          <w:bCs/>
          <w:i/>
          <w:sz w:val="22"/>
          <w:szCs w:val="22"/>
        </w:rPr>
        <w:t>. Th</w:t>
      </w:r>
      <w:r w:rsidR="005367D8" w:rsidRPr="002A75C9">
        <w:rPr>
          <w:rFonts w:ascii="Arial" w:eastAsia="Arial" w:hAnsi="Arial" w:cs="Arial"/>
          <w:bCs/>
          <w:i/>
          <w:sz w:val="22"/>
          <w:szCs w:val="22"/>
        </w:rPr>
        <w:t xml:space="preserve">e </w:t>
      </w:r>
      <w:r w:rsidRPr="002A75C9">
        <w:rPr>
          <w:rFonts w:ascii="Arial" w:eastAsia="Arial" w:hAnsi="Arial" w:cs="Arial"/>
          <w:bCs/>
          <w:i/>
          <w:sz w:val="22"/>
          <w:szCs w:val="22"/>
        </w:rPr>
        <w:t xml:space="preserve">two-day virtual </w:t>
      </w:r>
      <w:r w:rsidR="00671056" w:rsidRPr="002A75C9">
        <w:rPr>
          <w:rFonts w:ascii="Arial" w:eastAsia="Arial" w:hAnsi="Arial" w:cs="Arial"/>
          <w:bCs/>
          <w:i/>
          <w:sz w:val="22"/>
          <w:szCs w:val="22"/>
        </w:rPr>
        <w:t xml:space="preserve">forum </w:t>
      </w:r>
      <w:r w:rsidRPr="002A75C9">
        <w:rPr>
          <w:rFonts w:ascii="Arial" w:eastAsia="Arial" w:hAnsi="Arial" w:cs="Arial"/>
          <w:bCs/>
          <w:i/>
          <w:sz w:val="22"/>
          <w:szCs w:val="22"/>
        </w:rPr>
        <w:t>was concluded on May 17</w:t>
      </w:r>
      <w:r w:rsidR="00671056" w:rsidRPr="002A75C9">
        <w:rPr>
          <w:rFonts w:ascii="Arial" w:eastAsia="Arial" w:hAnsi="Arial" w:cs="Arial"/>
          <w:bCs/>
          <w:i/>
          <w:sz w:val="22"/>
          <w:szCs w:val="22"/>
        </w:rPr>
        <w:t xml:space="preserve"> </w:t>
      </w:r>
      <w:r w:rsidRPr="002A75C9">
        <w:rPr>
          <w:rFonts w:ascii="Arial" w:eastAsia="Arial" w:hAnsi="Arial" w:cs="Arial"/>
          <w:bCs/>
          <w:i/>
          <w:sz w:val="22"/>
          <w:szCs w:val="22"/>
        </w:rPr>
        <w:t>with</w:t>
      </w:r>
      <w:r w:rsidR="00671056" w:rsidRPr="002A75C9">
        <w:rPr>
          <w:rFonts w:ascii="Arial" w:eastAsia="Arial" w:hAnsi="Arial" w:cs="Arial"/>
          <w:bCs/>
          <w:i/>
          <w:sz w:val="22"/>
          <w:szCs w:val="22"/>
        </w:rPr>
        <w:t xml:space="preserve"> </w:t>
      </w:r>
      <w:r w:rsidRPr="002A75C9">
        <w:rPr>
          <w:rFonts w:ascii="Arial" w:eastAsia="Arial" w:hAnsi="Arial" w:cs="Arial"/>
          <w:bCs/>
          <w:i/>
          <w:sz w:val="22"/>
          <w:szCs w:val="22"/>
        </w:rPr>
        <w:t xml:space="preserve">an </w:t>
      </w:r>
      <w:r w:rsidR="00671056" w:rsidRPr="002A75C9">
        <w:rPr>
          <w:rFonts w:ascii="Arial" w:eastAsia="Arial" w:hAnsi="Arial" w:cs="Arial"/>
          <w:bCs/>
          <w:i/>
          <w:sz w:val="22"/>
          <w:szCs w:val="22"/>
        </w:rPr>
        <w:t xml:space="preserve">exclusive </w:t>
      </w:r>
      <w:r w:rsidR="00BC69EA" w:rsidRPr="002A75C9">
        <w:rPr>
          <w:rFonts w:ascii="Arial" w:eastAsia="Arial" w:hAnsi="Arial" w:cs="Arial"/>
          <w:bCs/>
          <w:i/>
          <w:sz w:val="22"/>
          <w:szCs w:val="22"/>
        </w:rPr>
        <w:t xml:space="preserve">networking </w:t>
      </w:r>
      <w:r w:rsidR="00671056" w:rsidRPr="002A75C9">
        <w:rPr>
          <w:rFonts w:ascii="Arial" w:eastAsia="Arial" w:hAnsi="Arial" w:cs="Arial"/>
          <w:bCs/>
          <w:i/>
          <w:sz w:val="22"/>
          <w:szCs w:val="22"/>
        </w:rPr>
        <w:t xml:space="preserve">reception on the Shanghai Tower </w:t>
      </w:r>
      <w:r w:rsidRPr="002A75C9">
        <w:rPr>
          <w:rFonts w:ascii="Arial" w:eastAsia="Arial" w:hAnsi="Arial" w:cs="Arial"/>
          <w:bCs/>
          <w:i/>
          <w:sz w:val="22"/>
          <w:szCs w:val="22"/>
        </w:rPr>
        <w:t xml:space="preserve">which </w:t>
      </w:r>
      <w:r w:rsidR="00BC69EA" w:rsidRPr="002A75C9">
        <w:rPr>
          <w:rFonts w:ascii="Arial" w:eastAsia="Arial" w:hAnsi="Arial" w:cs="Arial"/>
          <w:bCs/>
          <w:i/>
          <w:sz w:val="22"/>
          <w:szCs w:val="22"/>
        </w:rPr>
        <w:t xml:space="preserve">showcased </w:t>
      </w:r>
      <w:r w:rsidR="00671056" w:rsidRPr="002A75C9">
        <w:rPr>
          <w:rFonts w:ascii="Arial" w:eastAsia="Arial" w:hAnsi="Arial" w:cs="Arial"/>
          <w:bCs/>
          <w:i/>
          <w:sz w:val="22"/>
          <w:szCs w:val="22"/>
        </w:rPr>
        <w:t xml:space="preserve">the best of </w:t>
      </w:r>
      <w:r w:rsidR="005367D8" w:rsidRPr="002A75C9">
        <w:rPr>
          <w:rFonts w:ascii="Arial" w:eastAsia="Arial" w:hAnsi="Arial" w:cs="Arial"/>
          <w:bCs/>
          <w:i/>
          <w:sz w:val="22"/>
          <w:szCs w:val="22"/>
        </w:rPr>
        <w:t>Swiss energy and cleantech projects.</w:t>
      </w:r>
    </w:p>
    <w:p w14:paraId="51D6A3C8" w14:textId="7AFCE1C0" w:rsidR="00390D54" w:rsidRDefault="00390D54" w:rsidP="00390D54">
      <w:pPr>
        <w:pStyle w:val="NormalWeb"/>
        <w:snapToGrid w:val="0"/>
        <w:rPr>
          <w:rFonts w:ascii="Arial" w:hAnsi="Arial" w:cs="Arial"/>
          <w:sz w:val="22"/>
          <w:szCs w:val="22"/>
        </w:rPr>
      </w:pPr>
      <w:r w:rsidRPr="002A75C9">
        <w:rPr>
          <w:rFonts w:ascii="Arial" w:hAnsi="Arial" w:cs="Arial"/>
          <w:sz w:val="22"/>
          <w:szCs w:val="22"/>
        </w:rPr>
        <w:t>18</w:t>
      </w:r>
      <w:r w:rsidR="004B5F4D" w:rsidRPr="002A75C9">
        <w:rPr>
          <w:rFonts w:ascii="Arial" w:hAnsi="Arial" w:cs="Arial"/>
          <w:sz w:val="22"/>
          <w:szCs w:val="22"/>
        </w:rPr>
        <w:t>.0</w:t>
      </w:r>
      <w:r w:rsidRPr="002A75C9">
        <w:rPr>
          <w:rFonts w:ascii="Arial" w:hAnsi="Arial" w:cs="Arial"/>
          <w:sz w:val="22"/>
          <w:szCs w:val="22"/>
        </w:rPr>
        <w:t>5</w:t>
      </w:r>
      <w:r w:rsidR="004B5F4D" w:rsidRPr="002A75C9">
        <w:rPr>
          <w:rFonts w:ascii="Arial" w:hAnsi="Arial" w:cs="Arial"/>
          <w:sz w:val="22"/>
          <w:szCs w:val="22"/>
        </w:rPr>
        <w:t>.20</w:t>
      </w:r>
      <w:r w:rsidRPr="002A75C9">
        <w:rPr>
          <w:rFonts w:ascii="Arial" w:hAnsi="Arial" w:cs="Arial"/>
          <w:sz w:val="22"/>
          <w:szCs w:val="22"/>
        </w:rPr>
        <w:t>21</w:t>
      </w:r>
      <w:r w:rsidR="004B5F4D" w:rsidRPr="002A75C9">
        <w:rPr>
          <w:rFonts w:ascii="Arial" w:hAnsi="Arial" w:cs="Arial"/>
          <w:sz w:val="22"/>
          <w:szCs w:val="22"/>
        </w:rPr>
        <w:t xml:space="preserve"> - </w:t>
      </w:r>
      <w:r w:rsidR="00BC69EA" w:rsidRPr="002A75C9">
        <w:rPr>
          <w:rFonts w:ascii="Arial" w:hAnsi="Arial" w:cs="Arial"/>
          <w:sz w:val="22"/>
          <w:szCs w:val="22"/>
        </w:rPr>
        <w:t>Driven in particular by the aim for a climate-neutral Switzerland by 2050 and China by 2060, t</w:t>
      </w:r>
      <w:r w:rsidRPr="002A75C9">
        <w:rPr>
          <w:rFonts w:ascii="Arial" w:hAnsi="Arial" w:cs="Arial"/>
          <w:sz w:val="22"/>
          <w:szCs w:val="22"/>
        </w:rPr>
        <w:t>he Sino-Swiss Energy Innovation Forum</w:t>
      </w:r>
      <w:r w:rsidR="00BC69EA" w:rsidRPr="002A75C9">
        <w:rPr>
          <w:rFonts w:ascii="Arial" w:hAnsi="Arial" w:cs="Arial"/>
          <w:sz w:val="22"/>
          <w:szCs w:val="22"/>
        </w:rPr>
        <w:t xml:space="preserve"> 2021</w:t>
      </w:r>
      <w:r w:rsidRPr="002A75C9">
        <w:rPr>
          <w:rFonts w:ascii="Arial" w:hAnsi="Arial" w:cs="Arial"/>
          <w:sz w:val="22"/>
          <w:szCs w:val="22"/>
        </w:rPr>
        <w:t xml:space="preserve"> </w:t>
      </w:r>
      <w:r w:rsidR="00BC69EA" w:rsidRPr="002A75C9">
        <w:rPr>
          <w:rFonts w:ascii="Arial" w:hAnsi="Arial" w:cs="Arial"/>
          <w:sz w:val="22"/>
          <w:szCs w:val="22"/>
        </w:rPr>
        <w:t xml:space="preserve">– an initiative by the Science Consulate of Switzerland, Swissnex in China and the Swiss Federal Office of Energy – </w:t>
      </w:r>
      <w:r w:rsidRPr="002A75C9">
        <w:rPr>
          <w:rFonts w:ascii="Arial" w:hAnsi="Arial" w:cs="Arial"/>
          <w:sz w:val="22"/>
          <w:szCs w:val="22"/>
        </w:rPr>
        <w:t>provide</w:t>
      </w:r>
      <w:r w:rsidR="00BC69EA" w:rsidRPr="002A75C9">
        <w:rPr>
          <w:rFonts w:ascii="Arial" w:hAnsi="Arial" w:cs="Arial"/>
          <w:sz w:val="22"/>
          <w:szCs w:val="22"/>
        </w:rPr>
        <w:t>d</w:t>
      </w:r>
      <w:r w:rsidRPr="002A75C9">
        <w:rPr>
          <w:rFonts w:ascii="Arial" w:hAnsi="Arial" w:cs="Arial"/>
          <w:sz w:val="22"/>
          <w:szCs w:val="22"/>
        </w:rPr>
        <w:t xml:space="preserve"> </w:t>
      </w:r>
      <w:r w:rsidR="0014041C" w:rsidRPr="002A75C9">
        <w:rPr>
          <w:rFonts w:ascii="Arial" w:hAnsi="Arial" w:cs="Arial"/>
          <w:sz w:val="22"/>
          <w:szCs w:val="22"/>
        </w:rPr>
        <w:t>prominent members from the academia, research, industry, startups, government and investment</w:t>
      </w:r>
      <w:r w:rsidRPr="002A75C9">
        <w:rPr>
          <w:rFonts w:ascii="Arial" w:hAnsi="Arial" w:cs="Arial"/>
          <w:sz w:val="22"/>
          <w:szCs w:val="22"/>
        </w:rPr>
        <w:t xml:space="preserve"> with the opportunity to exchange exciting cutting-edge science &amp; technology</w:t>
      </w:r>
      <w:r w:rsidR="008A607A">
        <w:rPr>
          <w:rFonts w:ascii="Arial" w:hAnsi="Arial" w:cs="Arial"/>
          <w:sz w:val="22"/>
          <w:szCs w:val="22"/>
        </w:rPr>
        <w:t>-</w:t>
      </w:r>
      <w:r w:rsidRPr="002A75C9">
        <w:rPr>
          <w:rFonts w:ascii="Arial" w:hAnsi="Arial" w:cs="Arial"/>
          <w:sz w:val="22"/>
          <w:szCs w:val="22"/>
        </w:rPr>
        <w:t>driven energy innovations, strategies, market developments and policies from Switzerland and China</w:t>
      </w:r>
      <w:r w:rsidR="00E74DE8" w:rsidRPr="002A75C9">
        <w:rPr>
          <w:rFonts w:ascii="Arial" w:hAnsi="Arial" w:cs="Arial"/>
          <w:sz w:val="22"/>
          <w:szCs w:val="22"/>
        </w:rPr>
        <w:t xml:space="preserve">. </w:t>
      </w:r>
    </w:p>
    <w:p w14:paraId="21914848" w14:textId="526D795C" w:rsidR="000A25CC" w:rsidRDefault="000A25CC" w:rsidP="000A25CC">
      <w:r>
        <w:rPr>
          <w:noProof/>
        </w:rPr>
        <w:drawing>
          <wp:anchor distT="0" distB="0" distL="114300" distR="114300" simplePos="0" relativeHeight="251662848" behindDoc="0" locked="0" layoutInCell="1" allowOverlap="1" wp14:anchorId="637F3140" wp14:editId="55FD0556">
            <wp:simplePos x="0" y="0"/>
            <wp:positionH relativeFrom="column">
              <wp:posOffset>3175</wp:posOffset>
            </wp:positionH>
            <wp:positionV relativeFrom="paragraph">
              <wp:posOffset>4333</wp:posOffset>
            </wp:positionV>
            <wp:extent cx="5699648" cy="3534538"/>
            <wp:effectExtent l="0" t="0" r="3175" b="0"/>
            <wp:wrapNone/>
            <wp:docPr id="1" name="Picture 1"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lternative text description for this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9648" cy="3534538"/>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"https://media-exp1.licdn.com/dms/image/C5622AQH__qEqhbLsgA/feedshare-shrink_2048_1536/0/1620394421812?e=1624492800&amp;v=beta&amp;t=-9uCMysM7gCT-U4QpfSBOikL92maNegVfyX_LWonjPI" \* MERGEFORMATINET </w:instrText>
      </w:r>
      <w:r>
        <w:fldChar w:fldCharType="separate"/>
      </w:r>
      <w:r>
        <w:fldChar w:fldCharType="end"/>
      </w:r>
    </w:p>
    <w:p w14:paraId="6B3F44B5" w14:textId="753BBEE6" w:rsidR="00CA6B3A" w:rsidRDefault="00CA6B3A" w:rsidP="00390D54">
      <w:pPr>
        <w:pStyle w:val="NormalWeb"/>
        <w:snapToGrid w:val="0"/>
        <w:rPr>
          <w:rFonts w:ascii="Arial" w:hAnsi="Arial" w:cs="Arial"/>
          <w:sz w:val="22"/>
          <w:szCs w:val="22"/>
        </w:rPr>
      </w:pPr>
    </w:p>
    <w:p w14:paraId="1017742B" w14:textId="6ED05DC6" w:rsidR="00CA6B3A" w:rsidRDefault="00CA6B3A" w:rsidP="00390D54">
      <w:pPr>
        <w:pStyle w:val="NormalWeb"/>
        <w:snapToGrid w:val="0"/>
        <w:rPr>
          <w:rFonts w:ascii="Arial" w:hAnsi="Arial" w:cs="Arial"/>
          <w:sz w:val="22"/>
          <w:szCs w:val="22"/>
        </w:rPr>
      </w:pPr>
    </w:p>
    <w:p w14:paraId="4AAA720F" w14:textId="07E6907B" w:rsidR="00CA6B3A" w:rsidRDefault="00CA6B3A" w:rsidP="00390D54">
      <w:pPr>
        <w:pStyle w:val="NormalWeb"/>
        <w:snapToGrid w:val="0"/>
        <w:rPr>
          <w:rFonts w:ascii="Arial" w:hAnsi="Arial" w:cs="Arial"/>
          <w:sz w:val="22"/>
          <w:szCs w:val="22"/>
        </w:rPr>
      </w:pPr>
    </w:p>
    <w:p w14:paraId="334168CB" w14:textId="6F5E10BB" w:rsidR="00CA6B3A" w:rsidRDefault="00CA6B3A" w:rsidP="00390D54">
      <w:pPr>
        <w:pStyle w:val="NormalWeb"/>
        <w:snapToGrid w:val="0"/>
        <w:rPr>
          <w:rFonts w:ascii="Arial" w:hAnsi="Arial" w:cs="Arial"/>
          <w:sz w:val="22"/>
          <w:szCs w:val="22"/>
        </w:rPr>
      </w:pPr>
    </w:p>
    <w:p w14:paraId="06B4BFBC" w14:textId="5F2C550E" w:rsidR="00CA6B3A" w:rsidRDefault="00CA6B3A" w:rsidP="00390D54">
      <w:pPr>
        <w:pStyle w:val="NormalWeb"/>
        <w:snapToGrid w:val="0"/>
        <w:rPr>
          <w:rFonts w:ascii="Arial" w:hAnsi="Arial" w:cs="Arial"/>
          <w:sz w:val="22"/>
          <w:szCs w:val="22"/>
        </w:rPr>
      </w:pPr>
    </w:p>
    <w:p w14:paraId="42C7D80C" w14:textId="07B815A9" w:rsidR="00CA6B3A" w:rsidRDefault="00CA6B3A" w:rsidP="00390D54">
      <w:pPr>
        <w:pStyle w:val="NormalWeb"/>
        <w:snapToGrid w:val="0"/>
        <w:rPr>
          <w:rFonts w:ascii="Arial" w:hAnsi="Arial" w:cs="Arial"/>
          <w:sz w:val="22"/>
          <w:szCs w:val="22"/>
        </w:rPr>
      </w:pPr>
    </w:p>
    <w:p w14:paraId="3C23AAF1" w14:textId="77777777" w:rsidR="00CA6B3A" w:rsidRPr="002A75C9" w:rsidRDefault="00CA6B3A" w:rsidP="00390D54">
      <w:pPr>
        <w:pStyle w:val="NormalWeb"/>
        <w:snapToGrid w:val="0"/>
        <w:rPr>
          <w:rFonts w:ascii="Arial" w:hAnsi="Arial" w:cs="Arial"/>
          <w:sz w:val="22"/>
          <w:szCs w:val="22"/>
        </w:rPr>
      </w:pPr>
    </w:p>
    <w:p w14:paraId="44F3E32C" w14:textId="21119844" w:rsidR="00E74DE8" w:rsidRPr="002A75C9" w:rsidRDefault="00E74DE8" w:rsidP="00390D54">
      <w:pPr>
        <w:pStyle w:val="NormalWeb"/>
        <w:snapToGrid w:val="0"/>
        <w:rPr>
          <w:rFonts w:ascii="Arial" w:hAnsi="Arial" w:cs="Arial"/>
          <w:sz w:val="22"/>
          <w:szCs w:val="22"/>
        </w:rPr>
      </w:pPr>
      <w:r w:rsidRPr="002A75C9">
        <w:rPr>
          <w:rFonts w:ascii="Arial" w:hAnsi="Arial" w:cs="Arial"/>
          <w:sz w:val="22"/>
          <w:szCs w:val="22"/>
        </w:rPr>
        <w:t>“</w:t>
      </w:r>
      <w:r w:rsidR="00B83AFA" w:rsidRPr="002A75C9">
        <w:rPr>
          <w:rFonts w:ascii="Arial" w:hAnsi="Arial" w:cs="Arial"/>
          <w:sz w:val="22"/>
          <w:szCs w:val="22"/>
        </w:rPr>
        <w:t>Energy is the fuel of our economy and energy policy is key to move towards a sustainable world.</w:t>
      </w:r>
      <w:r w:rsidRPr="002A75C9">
        <w:rPr>
          <w:rFonts w:ascii="Arial" w:hAnsi="Arial" w:cs="Arial"/>
          <w:sz w:val="22"/>
          <w:szCs w:val="22"/>
        </w:rPr>
        <w:t xml:space="preserve">” said </w:t>
      </w:r>
      <w:r w:rsidR="008750D4">
        <w:rPr>
          <w:rFonts w:ascii="Arial" w:hAnsi="Arial" w:cs="Arial"/>
          <w:sz w:val="22"/>
          <w:szCs w:val="22"/>
        </w:rPr>
        <w:t xml:space="preserve">State Secretary </w:t>
      </w:r>
      <w:r w:rsidR="008A607A" w:rsidRPr="008A607A">
        <w:rPr>
          <w:rFonts w:ascii="Arial" w:hAnsi="Arial" w:cs="Arial"/>
          <w:sz w:val="22"/>
          <w:szCs w:val="22"/>
        </w:rPr>
        <w:t>Benoît</w:t>
      </w:r>
      <w:r w:rsidR="008A607A">
        <w:rPr>
          <w:rFonts w:ascii="Arial" w:hAnsi="Arial" w:cs="Arial"/>
          <w:sz w:val="22"/>
          <w:szCs w:val="22"/>
        </w:rPr>
        <w:t xml:space="preserve"> </w:t>
      </w:r>
      <w:proofErr w:type="spellStart"/>
      <w:r w:rsidRPr="002A75C9">
        <w:rPr>
          <w:rFonts w:ascii="Arial" w:hAnsi="Arial" w:cs="Arial"/>
          <w:sz w:val="22"/>
          <w:szCs w:val="22"/>
        </w:rPr>
        <w:t>Revaz</w:t>
      </w:r>
      <w:proofErr w:type="spellEnd"/>
      <w:r w:rsidRPr="002A75C9">
        <w:rPr>
          <w:rFonts w:ascii="Arial" w:hAnsi="Arial" w:cs="Arial"/>
          <w:sz w:val="22"/>
          <w:szCs w:val="22"/>
        </w:rPr>
        <w:t xml:space="preserve">, </w:t>
      </w:r>
      <w:r w:rsidR="008750D4">
        <w:rPr>
          <w:rFonts w:ascii="Arial" w:hAnsi="Arial" w:cs="Arial"/>
          <w:sz w:val="22"/>
          <w:szCs w:val="22"/>
        </w:rPr>
        <w:t xml:space="preserve">Director </w:t>
      </w:r>
      <w:r w:rsidRPr="002A75C9">
        <w:rPr>
          <w:rFonts w:ascii="Arial" w:hAnsi="Arial" w:cs="Arial"/>
          <w:sz w:val="22"/>
          <w:szCs w:val="22"/>
        </w:rPr>
        <w:t>of the Swiss Fed</w:t>
      </w:r>
      <w:r w:rsidR="00BC69EA" w:rsidRPr="002A75C9">
        <w:rPr>
          <w:rFonts w:ascii="Arial" w:hAnsi="Arial" w:cs="Arial"/>
          <w:sz w:val="22"/>
          <w:szCs w:val="22"/>
        </w:rPr>
        <w:t>e</w:t>
      </w:r>
      <w:r w:rsidRPr="002A75C9">
        <w:rPr>
          <w:rFonts w:ascii="Arial" w:hAnsi="Arial" w:cs="Arial"/>
          <w:sz w:val="22"/>
          <w:szCs w:val="22"/>
        </w:rPr>
        <w:t>ral Office of Energy</w:t>
      </w:r>
      <w:r w:rsidR="00BC69EA" w:rsidRPr="002A75C9">
        <w:rPr>
          <w:rFonts w:ascii="Arial" w:hAnsi="Arial" w:cs="Arial"/>
          <w:sz w:val="22"/>
          <w:szCs w:val="22"/>
        </w:rPr>
        <w:t xml:space="preserve">, </w:t>
      </w:r>
      <w:r w:rsidR="00BC69EA" w:rsidRPr="002A75C9">
        <w:rPr>
          <w:rFonts w:ascii="Arial" w:hAnsi="Arial" w:cs="Arial"/>
          <w:sz w:val="22"/>
          <w:szCs w:val="22"/>
        </w:rPr>
        <w:lastRenderedPageBreak/>
        <w:t>who opened the forum with his policy keynote</w:t>
      </w:r>
      <w:r w:rsidRPr="002A75C9">
        <w:rPr>
          <w:rFonts w:ascii="Arial" w:hAnsi="Arial" w:cs="Arial"/>
          <w:sz w:val="22"/>
          <w:szCs w:val="22"/>
        </w:rPr>
        <w:t>. “</w:t>
      </w:r>
      <w:r w:rsidR="00B83AFA" w:rsidRPr="002A75C9">
        <w:rPr>
          <w:rFonts w:ascii="Arial" w:hAnsi="Arial" w:cs="Arial"/>
          <w:sz w:val="22"/>
          <w:szCs w:val="22"/>
        </w:rPr>
        <w:t>Innovations show us already today, what the energy world of tomorrow could look like. Innovations are crucial and should lead the needed transitions.</w:t>
      </w:r>
      <w:r w:rsidRPr="002A75C9">
        <w:rPr>
          <w:rFonts w:ascii="Arial" w:hAnsi="Arial" w:cs="Arial"/>
          <w:sz w:val="22"/>
          <w:szCs w:val="22"/>
        </w:rPr>
        <w:t>”</w:t>
      </w:r>
    </w:p>
    <w:p w14:paraId="365B9EFF" w14:textId="6E192E93" w:rsidR="00BC69EA" w:rsidRPr="002A75C9" w:rsidRDefault="00BC69EA" w:rsidP="00BC69EA">
      <w:pPr>
        <w:pStyle w:val="NormalWeb"/>
        <w:snapToGrid w:val="0"/>
        <w:rPr>
          <w:rFonts w:ascii="Arial" w:hAnsi="Arial" w:cs="Arial"/>
          <w:sz w:val="22"/>
          <w:szCs w:val="22"/>
        </w:rPr>
      </w:pPr>
      <w:r w:rsidRPr="002A75C9">
        <w:rPr>
          <w:rFonts w:ascii="Arial" w:hAnsi="Arial" w:cs="Arial"/>
          <w:sz w:val="22"/>
          <w:szCs w:val="22"/>
        </w:rPr>
        <w:t xml:space="preserve">The two-day forum focused on the topics </w:t>
      </w:r>
      <w:r w:rsidR="008A607A">
        <w:rPr>
          <w:rFonts w:ascii="Arial" w:hAnsi="Arial" w:cs="Arial"/>
          <w:sz w:val="22"/>
          <w:szCs w:val="22"/>
        </w:rPr>
        <w:t xml:space="preserve">of </w:t>
      </w:r>
      <w:r w:rsidRPr="002A75C9">
        <w:rPr>
          <w:rFonts w:ascii="Arial" w:hAnsi="Arial" w:cs="Arial"/>
          <w:sz w:val="22"/>
          <w:szCs w:val="22"/>
        </w:rPr>
        <w:t>electric</w:t>
      </w:r>
      <w:r w:rsidR="008A607A">
        <w:rPr>
          <w:rFonts w:ascii="Arial" w:hAnsi="Arial" w:cs="Arial"/>
          <w:sz w:val="22"/>
          <w:szCs w:val="22"/>
        </w:rPr>
        <w:t>ity</w:t>
      </w:r>
      <w:r w:rsidRPr="002A75C9">
        <w:rPr>
          <w:rFonts w:ascii="Arial" w:hAnsi="Arial" w:cs="Arial"/>
          <w:sz w:val="22"/>
          <w:szCs w:val="22"/>
        </w:rPr>
        <w:t xml:space="preserve"> grid </w:t>
      </w:r>
      <w:r w:rsidR="008A607A">
        <w:rPr>
          <w:rFonts w:ascii="Arial" w:hAnsi="Arial" w:cs="Arial"/>
          <w:sz w:val="22"/>
          <w:szCs w:val="22"/>
        </w:rPr>
        <w:t>and</w:t>
      </w:r>
      <w:r w:rsidRPr="002A75C9">
        <w:rPr>
          <w:rFonts w:ascii="Arial" w:hAnsi="Arial" w:cs="Arial"/>
          <w:sz w:val="22"/>
          <w:szCs w:val="22"/>
        </w:rPr>
        <w:t xml:space="preserve"> renewables</w:t>
      </w:r>
      <w:r w:rsidR="008A607A">
        <w:rPr>
          <w:rFonts w:ascii="Arial" w:hAnsi="Arial" w:cs="Arial"/>
          <w:sz w:val="22"/>
          <w:szCs w:val="22"/>
        </w:rPr>
        <w:t xml:space="preserve">, </w:t>
      </w:r>
      <w:r w:rsidRPr="002A75C9">
        <w:rPr>
          <w:rFonts w:ascii="Arial" w:hAnsi="Arial" w:cs="Arial"/>
          <w:sz w:val="22"/>
          <w:szCs w:val="22"/>
        </w:rPr>
        <w:t>featur</w:t>
      </w:r>
      <w:r w:rsidR="008A607A">
        <w:rPr>
          <w:rFonts w:ascii="Arial" w:hAnsi="Arial" w:cs="Arial"/>
          <w:sz w:val="22"/>
          <w:szCs w:val="22"/>
        </w:rPr>
        <w:t>ing</w:t>
      </w:r>
      <w:r w:rsidRPr="002A75C9">
        <w:rPr>
          <w:rFonts w:ascii="Arial" w:hAnsi="Arial" w:cs="Arial"/>
          <w:sz w:val="22"/>
          <w:szCs w:val="22"/>
        </w:rPr>
        <w:t xml:space="preserve"> inspiring presentations from top-level industry experts, academics and startups, thereby creating a collaborative platform that connects Switzerland and China through research, technology</w:t>
      </w:r>
      <w:r w:rsidR="008A607A">
        <w:rPr>
          <w:rFonts w:ascii="Arial" w:hAnsi="Arial" w:cs="Arial"/>
          <w:sz w:val="22"/>
          <w:szCs w:val="22"/>
        </w:rPr>
        <w:t xml:space="preserve"> and</w:t>
      </w:r>
      <w:r w:rsidRPr="002A75C9">
        <w:rPr>
          <w:rFonts w:ascii="Arial" w:hAnsi="Arial" w:cs="Arial"/>
          <w:sz w:val="22"/>
          <w:szCs w:val="22"/>
        </w:rPr>
        <w:t xml:space="preserve"> business exchanges.</w:t>
      </w:r>
    </w:p>
    <w:p w14:paraId="069120B4" w14:textId="7F36F02B" w:rsidR="00BC69EA" w:rsidRPr="002A75C9" w:rsidRDefault="00BC69EA" w:rsidP="00390D54">
      <w:pPr>
        <w:pStyle w:val="NormalWeb"/>
        <w:snapToGrid w:val="0"/>
        <w:rPr>
          <w:rFonts w:ascii="Arial" w:hAnsi="Arial" w:cs="Arial"/>
          <w:sz w:val="22"/>
          <w:szCs w:val="22"/>
        </w:rPr>
      </w:pPr>
      <w:r w:rsidRPr="002A75C9">
        <w:rPr>
          <w:rFonts w:ascii="Arial" w:hAnsi="Arial" w:cs="Arial"/>
          <w:sz w:val="22"/>
          <w:szCs w:val="22"/>
        </w:rPr>
        <w:t xml:space="preserve">In light of the continued spread and unpredictable nature of the COVID-19 pandemic, this year's forum was held in a digital format, </w:t>
      </w:r>
      <w:r w:rsidR="000C0A1E" w:rsidRPr="002A75C9">
        <w:rPr>
          <w:rFonts w:ascii="Arial" w:hAnsi="Arial" w:cs="Arial"/>
          <w:sz w:val="22"/>
          <w:szCs w:val="22"/>
        </w:rPr>
        <w:t xml:space="preserve">laying the foundations for </w:t>
      </w:r>
      <w:r w:rsidRPr="002A75C9">
        <w:rPr>
          <w:rFonts w:ascii="Arial" w:hAnsi="Arial" w:cs="Arial"/>
          <w:sz w:val="22"/>
          <w:szCs w:val="22"/>
        </w:rPr>
        <w:t>a physical Sino-Swiss Energy Innovation Forum 2022 next year in order to deepen the dialogue and further promote cooperation and synergies between Switzerland and China.</w:t>
      </w:r>
    </w:p>
    <w:p w14:paraId="10D1E4AB" w14:textId="4CD5ACF1" w:rsidR="005367D8" w:rsidRDefault="005367D8" w:rsidP="00390D54">
      <w:pPr>
        <w:pStyle w:val="NormalWeb"/>
        <w:snapToGrid w:val="0"/>
        <w:rPr>
          <w:rFonts w:ascii="Arial" w:hAnsi="Arial" w:cs="Arial"/>
          <w:sz w:val="22"/>
          <w:szCs w:val="22"/>
        </w:rPr>
      </w:pPr>
      <w:r w:rsidRPr="002A75C9">
        <w:rPr>
          <w:rFonts w:ascii="Arial" w:hAnsi="Arial" w:cs="Arial"/>
          <w:sz w:val="22"/>
          <w:szCs w:val="22"/>
        </w:rPr>
        <w:t>“China’s immense scale and high-speed technological development across all fields of research offers many exciting opportunities for Switzerland, the world leader in ground-breaking innovation executed at the highest international quality standards.”</w:t>
      </w:r>
      <w:r w:rsidR="00E74DE8" w:rsidRPr="002A75C9">
        <w:rPr>
          <w:rFonts w:ascii="Arial" w:hAnsi="Arial" w:cs="Arial"/>
          <w:sz w:val="22"/>
          <w:szCs w:val="22"/>
        </w:rPr>
        <w:t xml:space="preserve"> </w:t>
      </w:r>
      <w:r w:rsidR="000C0A1E" w:rsidRPr="002A75C9">
        <w:rPr>
          <w:rFonts w:ascii="Arial" w:hAnsi="Arial" w:cs="Arial"/>
          <w:sz w:val="22"/>
          <w:szCs w:val="22"/>
        </w:rPr>
        <w:t>s</w:t>
      </w:r>
      <w:r w:rsidR="00E74DE8" w:rsidRPr="002A75C9">
        <w:rPr>
          <w:rFonts w:ascii="Arial" w:hAnsi="Arial" w:cs="Arial"/>
          <w:sz w:val="22"/>
          <w:szCs w:val="22"/>
        </w:rPr>
        <w:t>aid Dr. Felix Moesner, “</w:t>
      </w:r>
      <w:r w:rsidRPr="002A75C9">
        <w:rPr>
          <w:rFonts w:ascii="Arial" w:hAnsi="Arial" w:cs="Arial"/>
          <w:sz w:val="22"/>
          <w:szCs w:val="22"/>
        </w:rPr>
        <w:t>With this inaugural forum we want to plant the seeds for growing connections between the brightest minds in energy innovation, and</w:t>
      </w:r>
      <w:r w:rsidR="008A607A">
        <w:rPr>
          <w:rFonts w:ascii="Arial" w:hAnsi="Arial" w:cs="Arial"/>
          <w:sz w:val="22"/>
          <w:szCs w:val="22"/>
        </w:rPr>
        <w:t xml:space="preserve"> to</w:t>
      </w:r>
      <w:r w:rsidRPr="002A75C9">
        <w:rPr>
          <w:rFonts w:ascii="Arial" w:hAnsi="Arial" w:cs="Arial"/>
          <w:sz w:val="22"/>
          <w:szCs w:val="22"/>
        </w:rPr>
        <w:t xml:space="preserve"> </w:t>
      </w:r>
      <w:r w:rsidR="008A607A">
        <w:rPr>
          <w:rFonts w:ascii="Arial" w:hAnsi="Arial" w:cs="Arial"/>
          <w:sz w:val="22"/>
          <w:szCs w:val="22"/>
        </w:rPr>
        <w:t xml:space="preserve">spark </w:t>
      </w:r>
      <w:r w:rsidRPr="002A75C9">
        <w:rPr>
          <w:rFonts w:ascii="Arial" w:hAnsi="Arial" w:cs="Arial"/>
          <w:sz w:val="22"/>
          <w:szCs w:val="22"/>
        </w:rPr>
        <w:t>successful bilateral partnerships.</w:t>
      </w:r>
      <w:r w:rsidR="00E74DE8" w:rsidRPr="002A75C9">
        <w:rPr>
          <w:rFonts w:ascii="Arial" w:hAnsi="Arial" w:cs="Arial"/>
          <w:sz w:val="22"/>
          <w:szCs w:val="22"/>
        </w:rPr>
        <w:t>”</w:t>
      </w:r>
    </w:p>
    <w:p w14:paraId="5AD8C6AD" w14:textId="0F877D40" w:rsidR="000A25CC" w:rsidRPr="002A75C9" w:rsidRDefault="000A25CC" w:rsidP="00390D54">
      <w:pPr>
        <w:pStyle w:val="NormalWeb"/>
        <w:snapToGrid w:val="0"/>
        <w:rPr>
          <w:rFonts w:ascii="Arial" w:hAnsi="Arial" w:cs="Arial"/>
          <w:sz w:val="22"/>
          <w:szCs w:val="22"/>
        </w:rPr>
      </w:pPr>
      <w:r>
        <w:rPr>
          <w:rFonts w:ascii="Arial" w:hAnsi="Arial" w:cs="Arial"/>
          <w:noProof/>
          <w:sz w:val="22"/>
          <w:szCs w:val="22"/>
        </w:rPr>
        <w:drawing>
          <wp:inline distT="0" distB="0" distL="0" distR="0" wp14:anchorId="468B6F8B" wp14:editId="0E71A693">
            <wp:extent cx="2850515" cy="1900448"/>
            <wp:effectExtent l="0" t="0" r="0" b="5080"/>
            <wp:docPr id="4" name="Picture 4" descr="A large group of people in a large room with glass wal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group of people in a large room with glass walls&#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2823" cy="1928655"/>
                    </a:xfrm>
                    <a:prstGeom prst="rect">
                      <a:avLst/>
                    </a:prstGeom>
                  </pic:spPr>
                </pic:pic>
              </a:graphicData>
            </a:graphic>
          </wp:inline>
        </w:drawing>
      </w:r>
      <w:r w:rsidR="004C5C22">
        <w:rPr>
          <w:rFonts w:ascii="Arial" w:hAnsi="Arial" w:cs="Arial"/>
          <w:noProof/>
          <w:sz w:val="22"/>
          <w:szCs w:val="22"/>
        </w:rPr>
        <w:drawing>
          <wp:inline distT="0" distB="0" distL="0" distR="0" wp14:anchorId="652624D9" wp14:editId="6F1B909B">
            <wp:extent cx="2850515" cy="1900448"/>
            <wp:effectExtent l="0" t="0" r="0" b="5080"/>
            <wp:docPr id="8" name="Picture 8" descr="A race car on displ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ace car on display&#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0456" cy="1913743"/>
                    </a:xfrm>
                    <a:prstGeom prst="rect">
                      <a:avLst/>
                    </a:prstGeom>
                  </pic:spPr>
                </pic:pic>
              </a:graphicData>
            </a:graphic>
          </wp:inline>
        </w:drawing>
      </w:r>
    </w:p>
    <w:p w14:paraId="3F27348F" w14:textId="6587002C" w:rsidR="000C0A1E" w:rsidRPr="002A75C9" w:rsidRDefault="00390D54" w:rsidP="000C0A1E">
      <w:pPr>
        <w:pStyle w:val="NormalWeb"/>
        <w:snapToGrid w:val="0"/>
        <w:rPr>
          <w:rFonts w:ascii="Arial" w:hAnsi="Arial" w:cs="Arial"/>
          <w:sz w:val="22"/>
          <w:szCs w:val="22"/>
        </w:rPr>
      </w:pPr>
      <w:r w:rsidRPr="002A75C9">
        <w:rPr>
          <w:rFonts w:ascii="Arial" w:hAnsi="Arial" w:cs="Arial"/>
          <w:sz w:val="22"/>
          <w:szCs w:val="22"/>
        </w:rPr>
        <w:t>The</w:t>
      </w:r>
      <w:r w:rsidR="0014041C" w:rsidRPr="002A75C9">
        <w:rPr>
          <w:rFonts w:ascii="Arial" w:hAnsi="Arial" w:cs="Arial"/>
          <w:sz w:val="22"/>
          <w:szCs w:val="22"/>
        </w:rPr>
        <w:t xml:space="preserve"> forum was concluded at the</w:t>
      </w:r>
      <w:r w:rsidRPr="002A75C9">
        <w:rPr>
          <w:rFonts w:ascii="Arial" w:hAnsi="Arial" w:cs="Arial"/>
          <w:sz w:val="22"/>
          <w:szCs w:val="22"/>
        </w:rPr>
        <w:t xml:space="preserve"> Sino-Swiss Energy Innovation Reception </w:t>
      </w:r>
      <w:r w:rsidR="0014041C" w:rsidRPr="002A75C9">
        <w:rPr>
          <w:rFonts w:ascii="Arial" w:hAnsi="Arial" w:cs="Arial"/>
          <w:sz w:val="22"/>
          <w:szCs w:val="22"/>
        </w:rPr>
        <w:t>held o</w:t>
      </w:r>
      <w:r w:rsidRPr="002A75C9">
        <w:rPr>
          <w:rFonts w:ascii="Arial" w:hAnsi="Arial" w:cs="Arial"/>
          <w:sz w:val="22"/>
          <w:szCs w:val="22"/>
        </w:rPr>
        <w:t xml:space="preserve">n </w:t>
      </w:r>
      <w:r w:rsidR="0014041C" w:rsidRPr="002A75C9">
        <w:rPr>
          <w:rFonts w:ascii="Arial" w:hAnsi="Arial" w:cs="Arial"/>
          <w:sz w:val="22"/>
          <w:szCs w:val="22"/>
        </w:rPr>
        <w:t>China’s tallest building,</w:t>
      </w:r>
      <w:r w:rsidRPr="002A75C9">
        <w:rPr>
          <w:rFonts w:ascii="Arial" w:hAnsi="Arial" w:cs="Arial"/>
          <w:sz w:val="22"/>
          <w:szCs w:val="22"/>
        </w:rPr>
        <w:t xml:space="preserve"> </w:t>
      </w:r>
      <w:r w:rsidR="008A607A">
        <w:rPr>
          <w:rFonts w:ascii="Arial" w:hAnsi="Arial" w:cs="Arial"/>
          <w:sz w:val="22"/>
          <w:szCs w:val="22"/>
        </w:rPr>
        <w:t xml:space="preserve">the </w:t>
      </w:r>
      <w:r w:rsidRPr="002A75C9">
        <w:rPr>
          <w:rFonts w:ascii="Arial" w:hAnsi="Arial" w:cs="Arial"/>
          <w:sz w:val="22"/>
          <w:szCs w:val="22"/>
        </w:rPr>
        <w:t>Shanghai Tower</w:t>
      </w:r>
      <w:r w:rsidR="0014041C" w:rsidRPr="002A75C9">
        <w:rPr>
          <w:rFonts w:ascii="Arial" w:hAnsi="Arial" w:cs="Arial"/>
          <w:sz w:val="22"/>
          <w:szCs w:val="22"/>
        </w:rPr>
        <w:t xml:space="preserve">, </w:t>
      </w:r>
      <w:r w:rsidRPr="002A75C9">
        <w:rPr>
          <w:rFonts w:ascii="Arial" w:hAnsi="Arial" w:cs="Arial"/>
          <w:sz w:val="22"/>
          <w:szCs w:val="22"/>
        </w:rPr>
        <w:t xml:space="preserve">on May 17. </w:t>
      </w:r>
      <w:r w:rsidR="0014041C" w:rsidRPr="002A75C9">
        <w:rPr>
          <w:rFonts w:ascii="Arial" w:hAnsi="Arial" w:cs="Arial"/>
          <w:sz w:val="22"/>
          <w:szCs w:val="22"/>
        </w:rPr>
        <w:t>Th</w:t>
      </w:r>
      <w:r w:rsidR="000C0A1E" w:rsidRPr="002A75C9">
        <w:rPr>
          <w:rFonts w:ascii="Arial" w:hAnsi="Arial" w:cs="Arial"/>
          <w:sz w:val="22"/>
          <w:szCs w:val="22"/>
        </w:rPr>
        <w:t>e</w:t>
      </w:r>
      <w:r w:rsidR="0014041C" w:rsidRPr="002A75C9">
        <w:rPr>
          <w:rFonts w:ascii="Arial" w:hAnsi="Arial" w:cs="Arial"/>
          <w:sz w:val="22"/>
          <w:szCs w:val="22"/>
        </w:rPr>
        <w:t xml:space="preserve"> exclusive networking </w:t>
      </w:r>
      <w:r w:rsidRPr="002A75C9">
        <w:rPr>
          <w:rFonts w:ascii="Arial" w:hAnsi="Arial" w:cs="Arial"/>
          <w:sz w:val="22"/>
          <w:szCs w:val="22"/>
        </w:rPr>
        <w:t>showcas</w:t>
      </w:r>
      <w:r w:rsidR="000C0A1E" w:rsidRPr="002A75C9">
        <w:rPr>
          <w:rFonts w:ascii="Arial" w:hAnsi="Arial" w:cs="Arial"/>
          <w:sz w:val="22"/>
          <w:szCs w:val="22"/>
        </w:rPr>
        <w:t>ed</w:t>
      </w:r>
      <w:r w:rsidRPr="002A75C9">
        <w:rPr>
          <w:rFonts w:ascii="Arial" w:hAnsi="Arial" w:cs="Arial"/>
          <w:sz w:val="22"/>
          <w:szCs w:val="22"/>
        </w:rPr>
        <w:t xml:space="preserve"> Swiss </w:t>
      </w:r>
      <w:r w:rsidR="000C0A1E" w:rsidRPr="002A75C9">
        <w:rPr>
          <w:rFonts w:ascii="Arial" w:hAnsi="Arial" w:cs="Arial"/>
          <w:sz w:val="22"/>
          <w:szCs w:val="22"/>
        </w:rPr>
        <w:t xml:space="preserve">energy and </w:t>
      </w:r>
      <w:r w:rsidRPr="002A75C9">
        <w:rPr>
          <w:rFonts w:ascii="Arial" w:hAnsi="Arial" w:cs="Arial"/>
          <w:sz w:val="22"/>
          <w:szCs w:val="22"/>
        </w:rPr>
        <w:t>cleantech champions</w:t>
      </w:r>
      <w:r w:rsidR="008A607A">
        <w:rPr>
          <w:rFonts w:ascii="Arial" w:hAnsi="Arial" w:cs="Arial"/>
          <w:sz w:val="22"/>
          <w:szCs w:val="22"/>
        </w:rPr>
        <w:t xml:space="preserve">, with </w:t>
      </w:r>
      <w:r w:rsidR="000C0A1E" w:rsidRPr="002A75C9">
        <w:rPr>
          <w:rFonts w:ascii="Arial" w:hAnsi="Arial" w:cs="Arial"/>
          <w:sz w:val="22"/>
          <w:szCs w:val="22"/>
        </w:rPr>
        <w:t>the China premiere of «</w:t>
      </w:r>
      <w:proofErr w:type="spellStart"/>
      <w:r w:rsidR="000C0A1E" w:rsidRPr="002A75C9">
        <w:rPr>
          <w:rFonts w:ascii="Arial" w:hAnsi="Arial" w:cs="Arial"/>
          <w:sz w:val="22"/>
          <w:szCs w:val="22"/>
        </w:rPr>
        <w:t>gotthard</w:t>
      </w:r>
      <w:proofErr w:type="spellEnd"/>
      <w:r w:rsidR="000C0A1E" w:rsidRPr="002A75C9">
        <w:rPr>
          <w:rFonts w:ascii="Arial" w:hAnsi="Arial" w:cs="Arial"/>
          <w:sz w:val="22"/>
          <w:szCs w:val="22"/>
        </w:rPr>
        <w:t>», the driverless electric racing car from the family of world record-breaking EVs built by the ETH Zurich AMZ Formula Student team</w:t>
      </w:r>
      <w:r w:rsidR="008A607A">
        <w:rPr>
          <w:rFonts w:ascii="Arial" w:hAnsi="Arial" w:cs="Arial"/>
          <w:sz w:val="22"/>
          <w:szCs w:val="22"/>
        </w:rPr>
        <w:t xml:space="preserve"> taking center stage.</w:t>
      </w:r>
      <w:r w:rsidR="000C0A1E" w:rsidRPr="002A75C9">
        <w:rPr>
          <w:rFonts w:ascii="Arial" w:hAnsi="Arial" w:cs="Arial"/>
          <w:sz w:val="22"/>
          <w:szCs w:val="22"/>
        </w:rPr>
        <w:t xml:space="preserve"> as well as </w:t>
      </w:r>
      <w:r w:rsidR="008A607A">
        <w:rPr>
          <w:rFonts w:ascii="Arial" w:hAnsi="Arial" w:cs="Arial"/>
          <w:sz w:val="22"/>
          <w:szCs w:val="22"/>
        </w:rPr>
        <w:t xml:space="preserve">the </w:t>
      </w:r>
      <w:r w:rsidR="000C0A1E" w:rsidRPr="002A75C9">
        <w:rPr>
          <w:rFonts w:ascii="Arial" w:hAnsi="Arial" w:cs="Arial"/>
          <w:sz w:val="22"/>
          <w:szCs w:val="22"/>
        </w:rPr>
        <w:t>exhibitions “Can Tech save the World?” and “Watt d’Or</w:t>
      </w:r>
      <w:r w:rsidR="008A607A">
        <w:rPr>
          <w:rFonts w:ascii="Arial" w:hAnsi="Arial" w:cs="Arial"/>
          <w:sz w:val="22"/>
          <w:szCs w:val="22"/>
        </w:rPr>
        <w:t xml:space="preserve"> -</w:t>
      </w:r>
      <w:r w:rsidR="000C0A1E" w:rsidRPr="002A75C9">
        <w:rPr>
          <w:rFonts w:ascii="Arial" w:hAnsi="Arial" w:cs="Arial"/>
          <w:sz w:val="22"/>
          <w:szCs w:val="22"/>
        </w:rPr>
        <w:t xml:space="preserve"> Swiss Energy Prize Projects</w:t>
      </w:r>
      <w:r w:rsidR="008A607A">
        <w:rPr>
          <w:rFonts w:ascii="Arial" w:hAnsi="Arial" w:cs="Arial"/>
          <w:sz w:val="22"/>
          <w:szCs w:val="22"/>
        </w:rPr>
        <w:t>”</w:t>
      </w:r>
      <w:r w:rsidR="000C0A1E" w:rsidRPr="002A75C9">
        <w:rPr>
          <w:rFonts w:ascii="Arial" w:hAnsi="Arial" w:cs="Arial"/>
          <w:sz w:val="22"/>
          <w:szCs w:val="22"/>
        </w:rPr>
        <w:t xml:space="preserve">. The guests also enjoyed live jazz performance by renowned artists Li </w:t>
      </w:r>
      <w:proofErr w:type="spellStart"/>
      <w:r w:rsidR="000C0A1E" w:rsidRPr="002A75C9">
        <w:rPr>
          <w:rFonts w:ascii="Arial" w:hAnsi="Arial" w:cs="Arial"/>
          <w:sz w:val="22"/>
          <w:szCs w:val="22"/>
        </w:rPr>
        <w:t>Xiaochuan</w:t>
      </w:r>
      <w:proofErr w:type="spellEnd"/>
      <w:r w:rsidR="000C0A1E" w:rsidRPr="002A75C9">
        <w:rPr>
          <w:rFonts w:ascii="Arial" w:hAnsi="Arial" w:cs="Arial"/>
          <w:sz w:val="22"/>
          <w:szCs w:val="22"/>
        </w:rPr>
        <w:t xml:space="preserve"> and </w:t>
      </w:r>
      <w:r w:rsidR="008A607A">
        <w:rPr>
          <w:rFonts w:ascii="Arial" w:hAnsi="Arial" w:cs="Arial"/>
          <w:sz w:val="22"/>
          <w:szCs w:val="22"/>
        </w:rPr>
        <w:t xml:space="preserve">Wang </w:t>
      </w:r>
      <w:proofErr w:type="spellStart"/>
      <w:r w:rsidR="008A607A">
        <w:rPr>
          <w:rFonts w:ascii="Arial" w:hAnsi="Arial" w:cs="Arial"/>
          <w:sz w:val="22"/>
          <w:szCs w:val="22"/>
        </w:rPr>
        <w:t>Wenwei</w:t>
      </w:r>
      <w:proofErr w:type="spellEnd"/>
      <w:r w:rsidR="000C0A1E" w:rsidRPr="002A75C9">
        <w:rPr>
          <w:rFonts w:ascii="Arial" w:hAnsi="Arial" w:cs="Arial"/>
          <w:sz w:val="22"/>
          <w:szCs w:val="22"/>
        </w:rPr>
        <w:t>, who especially composed sustainability-inspired pieces for the evening.</w:t>
      </w:r>
    </w:p>
    <w:p w14:paraId="1CDDB5A9" w14:textId="5BDCCC4D" w:rsidR="00F2055D" w:rsidRDefault="00B9541B" w:rsidP="008750D4">
      <w:pPr>
        <w:pStyle w:val="NormalWeb"/>
        <w:snapToGrid w:val="0"/>
        <w:rPr>
          <w:rFonts w:ascii="Arial" w:eastAsiaTheme="minorHAnsi" w:hAnsi="Arial" w:cs="Arial"/>
          <w:sz w:val="22"/>
          <w:szCs w:val="22"/>
          <w:lang w:eastAsia="en-US"/>
        </w:rPr>
      </w:pPr>
      <w:r w:rsidRPr="002A75C9">
        <w:rPr>
          <w:rFonts w:ascii="Arial" w:hAnsi="Arial" w:cs="Arial"/>
          <w:sz w:val="22"/>
          <w:szCs w:val="22"/>
        </w:rPr>
        <w:t>The Sino-Swiss Energy Innovation Forum is organized by Swissnex in China in partnership with the Swiss Federal Office of Energy, Swiss Engineering, Shanghai Energy Research Society and Presence Switzerland.</w:t>
      </w:r>
      <w:r w:rsidR="008750D4" w:rsidRPr="002A75C9">
        <w:rPr>
          <w:rFonts w:ascii="Arial" w:eastAsiaTheme="minorHAnsi" w:hAnsi="Arial" w:cs="Arial"/>
          <w:sz w:val="22"/>
          <w:szCs w:val="22"/>
          <w:lang w:eastAsia="en-US"/>
        </w:rPr>
        <w:t xml:space="preserve"> </w:t>
      </w:r>
    </w:p>
    <w:p w14:paraId="40968DD3" w14:textId="6ACBA80C" w:rsidR="004C5C22" w:rsidRDefault="004C5C22" w:rsidP="008750D4">
      <w:pPr>
        <w:pStyle w:val="NormalWeb"/>
        <w:snapToGrid w:val="0"/>
        <w:rPr>
          <w:rFonts w:ascii="Arial" w:eastAsiaTheme="minorHAnsi" w:hAnsi="Arial" w:cs="Arial"/>
          <w:sz w:val="22"/>
          <w:szCs w:val="22"/>
          <w:lang w:eastAsia="en-US"/>
        </w:rPr>
      </w:pPr>
    </w:p>
    <w:p w14:paraId="21FAD0BE" w14:textId="5A7AE5C1" w:rsidR="004C5C22" w:rsidRPr="002A75C9" w:rsidRDefault="004C5C22" w:rsidP="008750D4">
      <w:pPr>
        <w:pStyle w:val="NormalWeb"/>
        <w:snapToGrid w:val="0"/>
        <w:rPr>
          <w:rFonts w:ascii="Arial" w:eastAsiaTheme="minorHAnsi" w:hAnsi="Arial" w:cs="Arial"/>
          <w:sz w:val="22"/>
          <w:szCs w:val="22"/>
          <w:lang w:eastAsia="en-US"/>
        </w:rPr>
      </w:pPr>
      <w:r>
        <w:rPr>
          <w:rFonts w:ascii="Arial" w:eastAsiaTheme="minorHAnsi" w:hAnsi="Arial" w:cs="Arial"/>
          <w:noProof/>
          <w:sz w:val="22"/>
          <w:szCs w:val="22"/>
          <w:lang w:eastAsia="en-US"/>
        </w:rPr>
        <w:lastRenderedPageBreak/>
        <w:drawing>
          <wp:inline distT="0" distB="0" distL="0" distR="0" wp14:anchorId="5E8B1085" wp14:editId="16764731">
            <wp:extent cx="2832735" cy="1888594"/>
            <wp:effectExtent l="0" t="0" r="0" b="3810"/>
            <wp:docPr id="9" name="Picture 9" descr="A person looking at a pos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looking at a poster&#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6663" cy="1924548"/>
                    </a:xfrm>
                    <a:prstGeom prst="rect">
                      <a:avLst/>
                    </a:prstGeom>
                  </pic:spPr>
                </pic:pic>
              </a:graphicData>
            </a:graphic>
          </wp:inline>
        </w:drawing>
      </w:r>
      <w:r w:rsidR="00361CC9">
        <w:rPr>
          <w:rFonts w:ascii="Arial" w:eastAsiaTheme="minorHAnsi" w:hAnsi="Arial" w:cs="Arial"/>
          <w:noProof/>
          <w:sz w:val="22"/>
          <w:szCs w:val="22"/>
          <w:lang w:eastAsia="en-US"/>
        </w:rPr>
        <w:drawing>
          <wp:inline distT="0" distB="0" distL="0" distR="0" wp14:anchorId="37CD0E08" wp14:editId="6F2111A3">
            <wp:extent cx="2832735" cy="1888594"/>
            <wp:effectExtent l="0" t="0" r="0" b="3810"/>
            <wp:docPr id="11" name="Picture 11" descr="A picture containing person, people, group,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people, group, crow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7975" cy="1918756"/>
                    </a:xfrm>
                    <a:prstGeom prst="rect">
                      <a:avLst/>
                    </a:prstGeom>
                  </pic:spPr>
                </pic:pic>
              </a:graphicData>
            </a:graphic>
          </wp:inline>
        </w:drawing>
      </w:r>
    </w:p>
    <w:p w14:paraId="50243FFF" w14:textId="77777777" w:rsidR="00F2055D" w:rsidRPr="002A75C9" w:rsidRDefault="00F2055D" w:rsidP="004B5F4D">
      <w:pPr>
        <w:pStyle w:val="NormalWeb"/>
        <w:snapToGrid w:val="0"/>
        <w:rPr>
          <w:rFonts w:ascii="Arial" w:hAnsi="Arial" w:cs="Arial"/>
          <w:sz w:val="22"/>
          <w:szCs w:val="22"/>
        </w:rPr>
      </w:pPr>
    </w:p>
    <w:p w14:paraId="29D12D36" w14:textId="1A4F8E69" w:rsidR="00D84FE2" w:rsidRPr="002A75C9" w:rsidRDefault="00830C06" w:rsidP="004B5F4D">
      <w:pPr>
        <w:snapToGrid w:val="0"/>
        <w:rPr>
          <w:rFonts w:ascii="Arial" w:hAnsi="Arial" w:cs="Arial"/>
          <w:b/>
          <w:sz w:val="22"/>
          <w:szCs w:val="22"/>
        </w:rPr>
      </w:pPr>
      <w:r w:rsidRPr="002A75C9">
        <w:rPr>
          <w:rFonts w:ascii="Arial" w:hAnsi="Arial" w:cs="Arial"/>
          <w:b/>
          <w:sz w:val="22"/>
          <w:szCs w:val="22"/>
        </w:rPr>
        <w:t xml:space="preserve">About the </w:t>
      </w:r>
      <w:r w:rsidR="00390D54" w:rsidRPr="002A75C9">
        <w:rPr>
          <w:rFonts w:ascii="Arial" w:hAnsi="Arial" w:cs="Arial"/>
          <w:b/>
          <w:sz w:val="22"/>
          <w:szCs w:val="22"/>
        </w:rPr>
        <w:t>Swiss Federal Office of Energy</w:t>
      </w:r>
    </w:p>
    <w:p w14:paraId="28EADFFE" w14:textId="0C67DE34" w:rsidR="004B5F4D" w:rsidRDefault="00390D54" w:rsidP="004B5F4D">
      <w:pPr>
        <w:snapToGrid w:val="0"/>
        <w:spacing w:before="100" w:beforeAutospacing="1" w:after="100" w:afterAutospacing="1"/>
        <w:rPr>
          <w:rFonts w:ascii="Arial" w:eastAsia="SimSun" w:hAnsi="Arial" w:cs="Arial"/>
          <w:sz w:val="22"/>
          <w:szCs w:val="22"/>
        </w:rPr>
      </w:pPr>
      <w:r w:rsidRPr="008750D4">
        <w:rPr>
          <w:rFonts w:ascii="Arial" w:eastAsia="SimSun" w:hAnsi="Arial" w:cs="Arial"/>
          <w:sz w:val="22"/>
          <w:szCs w:val="22"/>
        </w:rPr>
        <w:t>The Swiss Federal Office of Energy (SFOE) is Switzerland’s competence cent</w:t>
      </w:r>
      <w:r w:rsidR="007932B9" w:rsidRPr="008750D4">
        <w:rPr>
          <w:rFonts w:ascii="Arial" w:eastAsia="SimSun" w:hAnsi="Arial" w:cs="Arial"/>
          <w:sz w:val="22"/>
          <w:szCs w:val="22"/>
        </w:rPr>
        <w:t>er</w:t>
      </w:r>
      <w:r w:rsidRPr="008750D4">
        <w:rPr>
          <w:rFonts w:ascii="Arial" w:eastAsia="SimSun" w:hAnsi="Arial" w:cs="Arial"/>
          <w:sz w:val="22"/>
          <w:szCs w:val="22"/>
        </w:rPr>
        <w:t xml:space="preserve"> for issues relating to energy supply and energy use at the Federal Department of the Environment, Transport, Energy and Communications (DETEC).  </w:t>
      </w:r>
      <w:r w:rsidR="008750D4" w:rsidRPr="008750D4">
        <w:rPr>
          <w:rFonts w:ascii="Arial" w:eastAsia="SimSun" w:hAnsi="Arial" w:cs="Arial"/>
          <w:sz w:val="22"/>
          <w:szCs w:val="22"/>
        </w:rPr>
        <w:t>It is responsible for:</w:t>
      </w:r>
    </w:p>
    <w:p w14:paraId="630C1B47" w14:textId="006DE363" w:rsidR="008750D4" w:rsidRPr="008750D4" w:rsidRDefault="008750D4" w:rsidP="008750D4">
      <w:pPr>
        <w:pStyle w:val="ListParagraph"/>
        <w:numPr>
          <w:ilvl w:val="0"/>
          <w:numId w:val="3"/>
        </w:numPr>
        <w:snapToGrid w:val="0"/>
        <w:spacing w:before="100" w:beforeAutospacing="1" w:after="100" w:afterAutospacing="1"/>
        <w:rPr>
          <w:rFonts w:eastAsia="SimSun" w:cs="Arial"/>
          <w:sz w:val="22"/>
          <w:szCs w:val="22"/>
        </w:rPr>
      </w:pPr>
      <w:r w:rsidRPr="008750D4">
        <w:rPr>
          <w:rFonts w:eastAsia="SimSun" w:cs="Arial"/>
          <w:sz w:val="22"/>
          <w:szCs w:val="22"/>
        </w:rPr>
        <w:t>Creat</w:t>
      </w:r>
      <w:r>
        <w:rPr>
          <w:rFonts w:eastAsia="SimSun" w:cs="Arial"/>
          <w:sz w:val="22"/>
          <w:szCs w:val="22"/>
        </w:rPr>
        <w:t>ing</w:t>
      </w:r>
      <w:r w:rsidRPr="008750D4">
        <w:rPr>
          <w:rFonts w:eastAsia="SimSun" w:cs="Arial"/>
          <w:sz w:val="22"/>
          <w:szCs w:val="22"/>
        </w:rPr>
        <w:t xml:space="preserve"> the prerequisites for a sufficient, crisis-proof, broad-based, economic and sustainable energy supply.</w:t>
      </w:r>
    </w:p>
    <w:p w14:paraId="627F65E2" w14:textId="71CA0461" w:rsidR="008750D4" w:rsidRPr="008750D4" w:rsidRDefault="008750D4" w:rsidP="008750D4">
      <w:pPr>
        <w:pStyle w:val="ListParagraph"/>
        <w:numPr>
          <w:ilvl w:val="0"/>
          <w:numId w:val="3"/>
        </w:numPr>
        <w:snapToGrid w:val="0"/>
        <w:spacing w:before="100" w:beforeAutospacing="1" w:after="100" w:afterAutospacing="1"/>
        <w:rPr>
          <w:rFonts w:eastAsia="SimSun" w:cs="Arial"/>
          <w:sz w:val="22"/>
          <w:szCs w:val="22"/>
        </w:rPr>
      </w:pPr>
      <w:r w:rsidRPr="008750D4">
        <w:rPr>
          <w:rFonts w:eastAsia="SimSun" w:cs="Arial"/>
          <w:sz w:val="22"/>
          <w:szCs w:val="22"/>
        </w:rPr>
        <w:t>Ensur</w:t>
      </w:r>
      <w:r>
        <w:rPr>
          <w:rFonts w:eastAsia="SimSun" w:cs="Arial"/>
          <w:sz w:val="22"/>
          <w:szCs w:val="22"/>
        </w:rPr>
        <w:t>ing</w:t>
      </w:r>
      <w:r w:rsidRPr="008750D4">
        <w:rPr>
          <w:rFonts w:eastAsia="SimSun" w:cs="Arial"/>
          <w:sz w:val="22"/>
          <w:szCs w:val="22"/>
        </w:rPr>
        <w:t xml:space="preserve"> the maintenance of high safety standards in the production, transport and </w:t>
      </w:r>
      <w:proofErr w:type="spellStart"/>
      <w:r w:rsidRPr="008750D4">
        <w:rPr>
          <w:rFonts w:eastAsia="SimSun" w:cs="Arial"/>
          <w:sz w:val="22"/>
          <w:szCs w:val="22"/>
        </w:rPr>
        <w:t>utilisation</w:t>
      </w:r>
      <w:proofErr w:type="spellEnd"/>
      <w:r w:rsidRPr="008750D4">
        <w:rPr>
          <w:rFonts w:eastAsia="SimSun" w:cs="Arial"/>
          <w:sz w:val="22"/>
          <w:szCs w:val="22"/>
        </w:rPr>
        <w:t xml:space="preserve"> of energy.</w:t>
      </w:r>
    </w:p>
    <w:p w14:paraId="4C7468F1" w14:textId="73FD9E22" w:rsidR="008750D4" w:rsidRPr="008750D4" w:rsidRDefault="008750D4" w:rsidP="008750D4">
      <w:pPr>
        <w:pStyle w:val="ListParagraph"/>
        <w:numPr>
          <w:ilvl w:val="0"/>
          <w:numId w:val="3"/>
        </w:numPr>
        <w:snapToGrid w:val="0"/>
        <w:spacing w:before="100" w:beforeAutospacing="1" w:after="100" w:afterAutospacing="1"/>
        <w:rPr>
          <w:rFonts w:eastAsia="SimSun" w:cs="Arial"/>
          <w:sz w:val="22"/>
          <w:szCs w:val="22"/>
        </w:rPr>
      </w:pPr>
      <w:r w:rsidRPr="008750D4">
        <w:rPr>
          <w:rFonts w:eastAsia="SimSun" w:cs="Arial"/>
          <w:sz w:val="22"/>
          <w:szCs w:val="22"/>
        </w:rPr>
        <w:t>Creat</w:t>
      </w:r>
      <w:r>
        <w:rPr>
          <w:rFonts w:eastAsia="SimSun" w:cs="Arial"/>
          <w:sz w:val="22"/>
          <w:szCs w:val="22"/>
        </w:rPr>
        <w:t>ing</w:t>
      </w:r>
      <w:r w:rsidRPr="008750D4">
        <w:rPr>
          <w:rFonts w:eastAsia="SimSun" w:cs="Arial"/>
          <w:sz w:val="22"/>
          <w:szCs w:val="22"/>
        </w:rPr>
        <w:t xml:space="preserve"> the necessary conditions for efficient electricity and gas markets and an adapted infrastructure.</w:t>
      </w:r>
    </w:p>
    <w:p w14:paraId="28EAB739" w14:textId="5F41387C" w:rsidR="008750D4" w:rsidRPr="008750D4" w:rsidRDefault="008750D4" w:rsidP="008750D4">
      <w:pPr>
        <w:pStyle w:val="ListParagraph"/>
        <w:numPr>
          <w:ilvl w:val="0"/>
          <w:numId w:val="3"/>
        </w:numPr>
        <w:snapToGrid w:val="0"/>
        <w:spacing w:before="100" w:beforeAutospacing="1" w:after="100" w:afterAutospacing="1"/>
        <w:rPr>
          <w:rFonts w:eastAsia="SimSun" w:cs="Arial"/>
          <w:sz w:val="22"/>
          <w:szCs w:val="22"/>
        </w:rPr>
      </w:pPr>
      <w:r w:rsidRPr="008750D4">
        <w:rPr>
          <w:rFonts w:eastAsia="SimSun" w:cs="Arial"/>
          <w:sz w:val="22"/>
          <w:szCs w:val="22"/>
        </w:rPr>
        <w:t>Actively promot</w:t>
      </w:r>
      <w:r>
        <w:rPr>
          <w:rFonts w:eastAsia="SimSun" w:cs="Arial"/>
          <w:sz w:val="22"/>
          <w:szCs w:val="22"/>
        </w:rPr>
        <w:t>ing</w:t>
      </w:r>
      <w:r w:rsidRPr="008750D4">
        <w:rPr>
          <w:rFonts w:eastAsia="SimSun" w:cs="Arial"/>
          <w:sz w:val="22"/>
          <w:szCs w:val="22"/>
        </w:rPr>
        <w:t xml:space="preserve"> efficient energy use, an increase in the share of renewable energy and a reduction in CO2 emissions.</w:t>
      </w:r>
    </w:p>
    <w:p w14:paraId="3901F213" w14:textId="3AA6C7EE" w:rsidR="008750D4" w:rsidRPr="008750D4" w:rsidRDefault="008750D4" w:rsidP="008750D4">
      <w:pPr>
        <w:pStyle w:val="ListParagraph"/>
        <w:numPr>
          <w:ilvl w:val="0"/>
          <w:numId w:val="3"/>
        </w:numPr>
        <w:snapToGrid w:val="0"/>
        <w:spacing w:before="100" w:beforeAutospacing="1" w:after="100" w:afterAutospacing="1"/>
        <w:rPr>
          <w:rFonts w:eastAsia="SimSun" w:cs="Arial"/>
          <w:sz w:val="22"/>
          <w:szCs w:val="22"/>
        </w:rPr>
      </w:pPr>
      <w:r w:rsidRPr="008750D4">
        <w:rPr>
          <w:rFonts w:eastAsia="SimSun" w:cs="Arial"/>
          <w:sz w:val="22"/>
          <w:szCs w:val="22"/>
        </w:rPr>
        <w:t>Promot</w:t>
      </w:r>
      <w:r>
        <w:rPr>
          <w:rFonts w:eastAsia="SimSun" w:cs="Arial"/>
          <w:sz w:val="22"/>
          <w:szCs w:val="22"/>
        </w:rPr>
        <w:t>ing</w:t>
      </w:r>
      <w:r w:rsidRPr="008750D4">
        <w:rPr>
          <w:rFonts w:eastAsia="SimSun" w:cs="Arial"/>
          <w:sz w:val="22"/>
          <w:szCs w:val="22"/>
        </w:rPr>
        <w:t xml:space="preserve"> and coordinat</w:t>
      </w:r>
      <w:r>
        <w:rPr>
          <w:rFonts w:eastAsia="SimSun" w:cs="Arial"/>
          <w:sz w:val="22"/>
          <w:szCs w:val="22"/>
        </w:rPr>
        <w:t>ing</w:t>
      </w:r>
      <w:r w:rsidRPr="008750D4">
        <w:rPr>
          <w:rFonts w:eastAsia="SimSun" w:cs="Arial"/>
          <w:sz w:val="22"/>
          <w:szCs w:val="22"/>
        </w:rPr>
        <w:t xml:space="preserve"> national energy research and support</w:t>
      </w:r>
      <w:r w:rsidR="00CA6B3A">
        <w:rPr>
          <w:rFonts w:eastAsia="SimSun" w:cs="Arial"/>
          <w:sz w:val="22"/>
          <w:szCs w:val="22"/>
        </w:rPr>
        <w:t>ing</w:t>
      </w:r>
      <w:r w:rsidRPr="008750D4">
        <w:rPr>
          <w:rFonts w:eastAsia="SimSun" w:cs="Arial"/>
          <w:sz w:val="22"/>
          <w:szCs w:val="22"/>
        </w:rPr>
        <w:t xml:space="preserve"> the development of new markets for sustainable energy use and supply.</w:t>
      </w:r>
    </w:p>
    <w:p w14:paraId="54F051DA" w14:textId="77777777" w:rsidR="000C0A1E" w:rsidRPr="002A75C9" w:rsidRDefault="000C0A1E" w:rsidP="004B5F4D">
      <w:pPr>
        <w:snapToGrid w:val="0"/>
        <w:spacing w:before="100" w:beforeAutospacing="1" w:after="100" w:afterAutospacing="1"/>
        <w:rPr>
          <w:rFonts w:ascii="Arial" w:eastAsia="SimSun" w:hAnsi="Arial" w:cs="Arial"/>
          <w:sz w:val="22"/>
          <w:szCs w:val="22"/>
        </w:rPr>
      </w:pPr>
    </w:p>
    <w:p w14:paraId="69F93894" w14:textId="3061FB90" w:rsidR="004B5F4D" w:rsidRPr="002A75C9" w:rsidRDefault="004B5F4D" w:rsidP="004B5F4D">
      <w:pPr>
        <w:snapToGrid w:val="0"/>
        <w:spacing w:before="100" w:beforeAutospacing="1" w:after="100" w:afterAutospacing="1"/>
        <w:rPr>
          <w:rFonts w:ascii="Arial" w:eastAsia="SimSun" w:hAnsi="Arial" w:cs="Arial"/>
          <w:b/>
          <w:sz w:val="22"/>
          <w:szCs w:val="22"/>
        </w:rPr>
      </w:pPr>
      <w:r w:rsidRPr="002A75C9">
        <w:rPr>
          <w:rFonts w:ascii="Arial" w:eastAsia="SimSun" w:hAnsi="Arial" w:cs="Arial"/>
          <w:b/>
          <w:sz w:val="22"/>
          <w:szCs w:val="22"/>
        </w:rPr>
        <w:t xml:space="preserve">About </w:t>
      </w:r>
      <w:r w:rsidR="00B445DB" w:rsidRPr="002A75C9">
        <w:rPr>
          <w:rFonts w:ascii="Arial" w:eastAsia="SimSun" w:hAnsi="Arial" w:cs="Arial"/>
          <w:b/>
          <w:sz w:val="22"/>
          <w:szCs w:val="22"/>
        </w:rPr>
        <w:t>S</w:t>
      </w:r>
      <w:r w:rsidRPr="002A75C9">
        <w:rPr>
          <w:rFonts w:ascii="Arial" w:eastAsia="SimSun" w:hAnsi="Arial" w:cs="Arial"/>
          <w:b/>
          <w:sz w:val="22"/>
          <w:szCs w:val="22"/>
        </w:rPr>
        <w:t xml:space="preserve">wissnex </w:t>
      </w:r>
      <w:r w:rsidR="00686917" w:rsidRPr="002A75C9">
        <w:rPr>
          <w:rFonts w:ascii="Arial" w:eastAsia="SimSun" w:hAnsi="Arial" w:cs="Arial"/>
          <w:b/>
          <w:sz w:val="22"/>
          <w:szCs w:val="22"/>
        </w:rPr>
        <w:t>in China</w:t>
      </w:r>
    </w:p>
    <w:p w14:paraId="7824996E" w14:textId="6E5AA943" w:rsidR="000B643D" w:rsidRPr="002A75C9" w:rsidRDefault="000B643D" w:rsidP="004B5F4D">
      <w:pPr>
        <w:snapToGrid w:val="0"/>
        <w:spacing w:before="100" w:beforeAutospacing="1" w:after="100" w:afterAutospacing="1"/>
        <w:rPr>
          <w:rFonts w:ascii="Arial" w:eastAsia="SimSun" w:hAnsi="Arial" w:cs="Arial"/>
          <w:sz w:val="22"/>
          <w:szCs w:val="22"/>
        </w:rPr>
      </w:pPr>
      <w:r w:rsidRPr="002A75C9">
        <w:rPr>
          <w:rFonts w:ascii="Arial" w:eastAsia="SimSun" w:hAnsi="Arial" w:cs="Arial"/>
          <w:sz w:val="22"/>
          <w:szCs w:val="22"/>
        </w:rPr>
        <w:t xml:space="preserve">Swissnex in China is the Science Consulate of Switzerland in China. As part of the Swissnex global network, we connect Switzerland, China and the world in science, research, education and innovation. Our mission is to support the outreach and active engagement of our partners in the international exchange of knowledge, ideas and talent. The five main Swissnex locations are established in some of the world’s most innovative regions: Boston, Brazil, China, India and San Francisco. Swissnex is an initiative of the State Secretariat for Education, Research </w:t>
      </w:r>
      <w:r w:rsidR="00390D54" w:rsidRPr="002A75C9">
        <w:rPr>
          <w:rFonts w:ascii="Arial" w:eastAsia="SimSun" w:hAnsi="Arial" w:cs="Arial"/>
          <w:sz w:val="22"/>
          <w:szCs w:val="22"/>
        </w:rPr>
        <w:t>and Innovation</w:t>
      </w:r>
      <w:r w:rsidRPr="002A75C9">
        <w:rPr>
          <w:rFonts w:ascii="Arial" w:eastAsia="SimSun" w:hAnsi="Arial" w:cs="Arial"/>
          <w:sz w:val="22"/>
          <w:szCs w:val="22"/>
        </w:rPr>
        <w:t xml:space="preserve"> of Switzerland and is part of the Swiss Confederation’s network abroad </w:t>
      </w:r>
      <w:r w:rsidR="00390D54" w:rsidRPr="002A75C9">
        <w:rPr>
          <w:rFonts w:ascii="Arial" w:eastAsia="SimSun" w:hAnsi="Arial" w:cs="Arial"/>
          <w:sz w:val="22"/>
          <w:szCs w:val="22"/>
        </w:rPr>
        <w:t>managed by</w:t>
      </w:r>
      <w:r w:rsidRPr="002A75C9">
        <w:rPr>
          <w:rFonts w:ascii="Arial" w:eastAsia="SimSun" w:hAnsi="Arial" w:cs="Arial"/>
          <w:sz w:val="22"/>
          <w:szCs w:val="22"/>
        </w:rPr>
        <w:t xml:space="preserve"> the Federal Department of Foreign Affairs.</w:t>
      </w:r>
    </w:p>
    <w:p w14:paraId="271C5AA4" w14:textId="77777777" w:rsidR="005367D8" w:rsidRPr="002A75C9" w:rsidRDefault="005367D8" w:rsidP="004B5F4D">
      <w:pPr>
        <w:snapToGrid w:val="0"/>
        <w:spacing w:before="100" w:beforeAutospacing="1" w:after="100" w:afterAutospacing="1"/>
        <w:rPr>
          <w:rFonts w:ascii="Arial" w:eastAsia="SimSun" w:hAnsi="Arial" w:cs="Arial"/>
          <w:sz w:val="22"/>
          <w:szCs w:val="22"/>
        </w:rPr>
      </w:pPr>
    </w:p>
    <w:p w14:paraId="5ED39747" w14:textId="77777777" w:rsidR="00686AB0" w:rsidRPr="002A75C9" w:rsidRDefault="00140841" w:rsidP="004B5F4D">
      <w:pPr>
        <w:snapToGrid w:val="0"/>
        <w:ind w:right="-19"/>
        <w:jc w:val="center"/>
        <w:rPr>
          <w:rFonts w:ascii="Arial" w:eastAsia="Arial" w:hAnsi="Arial" w:cs="Arial"/>
          <w:color w:val="262626"/>
          <w:sz w:val="22"/>
          <w:szCs w:val="22"/>
        </w:rPr>
      </w:pPr>
      <w:r w:rsidRPr="002A75C9">
        <w:rPr>
          <w:rFonts w:ascii="Arial" w:eastAsia="Arial" w:hAnsi="Arial" w:cs="Arial"/>
          <w:color w:val="262626"/>
          <w:sz w:val="22"/>
          <w:szCs w:val="22"/>
        </w:rPr>
        <w:lastRenderedPageBreak/>
        <w:t>#####</w:t>
      </w:r>
      <w:r w:rsidR="00686AB0" w:rsidRPr="002A75C9">
        <w:rPr>
          <w:rFonts w:ascii="Arial" w:eastAsia="Arial" w:hAnsi="Arial" w:cs="Arial"/>
          <w:color w:val="262626"/>
          <w:sz w:val="22"/>
          <w:szCs w:val="22"/>
        </w:rPr>
        <w:t>#</w:t>
      </w:r>
    </w:p>
    <w:p w14:paraId="45DBFE0C" w14:textId="77777777" w:rsidR="00686AB0" w:rsidRPr="002A75C9" w:rsidRDefault="00686AB0" w:rsidP="005367D8">
      <w:pPr>
        <w:snapToGrid w:val="0"/>
        <w:ind w:right="-19"/>
        <w:rPr>
          <w:rFonts w:ascii="Arial" w:eastAsia="Arial" w:hAnsi="Arial" w:cs="Arial"/>
          <w:color w:val="262626"/>
        </w:rPr>
      </w:pPr>
    </w:p>
    <w:p w14:paraId="0882F6F7" w14:textId="77777777" w:rsidR="004B5F4D" w:rsidRPr="002A75C9" w:rsidRDefault="004B5F4D" w:rsidP="004B5F4D">
      <w:pPr>
        <w:snapToGrid w:val="0"/>
        <w:ind w:right="-19"/>
        <w:jc w:val="center"/>
        <w:rPr>
          <w:rFonts w:ascii="Arial" w:eastAsia="Arial" w:hAnsi="Arial" w:cs="Arial"/>
          <w:color w:val="262626"/>
        </w:rPr>
      </w:pPr>
    </w:p>
    <w:p w14:paraId="434DEB39" w14:textId="231F72C7" w:rsidR="00F9465E" w:rsidRPr="002A75C9" w:rsidRDefault="00F9465E" w:rsidP="004B5F4D">
      <w:pPr>
        <w:snapToGrid w:val="0"/>
        <w:ind w:right="-19"/>
        <w:jc w:val="center"/>
        <w:rPr>
          <w:rFonts w:ascii="Arial" w:eastAsia="Arial" w:hAnsi="Arial" w:cs="Arial"/>
          <w:color w:val="262626"/>
        </w:rPr>
        <w:sectPr w:rsidR="00F9465E" w:rsidRPr="002A75C9" w:rsidSect="002F59A6">
          <w:headerReference w:type="default" r:id="rId13"/>
          <w:footerReference w:type="default" r:id="rId14"/>
          <w:pgSz w:w="11900" w:h="16840"/>
          <w:pgMar w:top="1440" w:right="1440" w:bottom="1440" w:left="1420" w:header="0" w:footer="1008" w:gutter="0"/>
          <w:cols w:space="720" w:equalWidth="0">
            <w:col w:w="9040"/>
          </w:cols>
        </w:sectPr>
      </w:pPr>
    </w:p>
    <w:p w14:paraId="1F45B3AA" w14:textId="27F3B8F6" w:rsidR="002B1D91" w:rsidRPr="002A75C9" w:rsidRDefault="002B1D91" w:rsidP="004B5F4D">
      <w:pPr>
        <w:snapToGrid w:val="0"/>
        <w:rPr>
          <w:rFonts w:ascii="Arial" w:hAnsi="Arial" w:cs="Arial"/>
          <w:sz w:val="20"/>
          <w:szCs w:val="20"/>
        </w:rPr>
      </w:pPr>
      <w:bookmarkStart w:id="0" w:name="page3"/>
      <w:bookmarkEnd w:id="0"/>
    </w:p>
    <w:p w14:paraId="500A3EF3" w14:textId="2668E7F6" w:rsidR="002B1D91" w:rsidRPr="002A75C9" w:rsidRDefault="00686917" w:rsidP="004B5F4D">
      <w:pPr>
        <w:snapToGrid w:val="0"/>
        <w:rPr>
          <w:rFonts w:ascii="Arial" w:eastAsia="Arial" w:hAnsi="Arial" w:cs="Arial"/>
          <w:b/>
          <w:bCs/>
          <w:sz w:val="22"/>
          <w:szCs w:val="22"/>
        </w:rPr>
      </w:pPr>
      <w:r w:rsidRPr="002A75C9">
        <w:rPr>
          <w:rFonts w:ascii="Arial" w:eastAsia="Arial" w:hAnsi="Arial" w:cs="Arial"/>
          <w:b/>
          <w:bCs/>
          <w:sz w:val="22"/>
          <w:szCs w:val="22"/>
        </w:rPr>
        <w:t>Swissnex in China</w:t>
      </w:r>
      <w:r w:rsidR="00140841" w:rsidRPr="002A75C9">
        <w:rPr>
          <w:rFonts w:ascii="Arial" w:eastAsia="Arial" w:hAnsi="Arial" w:cs="Arial"/>
          <w:b/>
          <w:bCs/>
          <w:sz w:val="22"/>
          <w:szCs w:val="22"/>
        </w:rPr>
        <w:t xml:space="preserve"> official website: </w:t>
      </w:r>
      <w:r w:rsidR="000B643D" w:rsidRPr="002A75C9">
        <w:rPr>
          <w:rFonts w:ascii="Arial" w:eastAsia="Arial" w:hAnsi="Arial" w:cs="Arial"/>
          <w:color w:val="0000FF"/>
          <w:sz w:val="22"/>
          <w:szCs w:val="22"/>
          <w:u w:val="single"/>
        </w:rPr>
        <w:t>https://www.swissnex.org/china</w:t>
      </w:r>
    </w:p>
    <w:p w14:paraId="341DC0FA" w14:textId="77777777" w:rsidR="002B1D91" w:rsidRPr="002A75C9" w:rsidRDefault="002B1D91" w:rsidP="004B5F4D">
      <w:pPr>
        <w:snapToGrid w:val="0"/>
        <w:rPr>
          <w:rFonts w:ascii="Arial" w:hAnsi="Arial" w:cs="Arial"/>
          <w:sz w:val="22"/>
          <w:szCs w:val="22"/>
        </w:rPr>
      </w:pPr>
    </w:p>
    <w:p w14:paraId="74810258" w14:textId="54F6C02B" w:rsidR="002B1D91" w:rsidRPr="002A75C9" w:rsidRDefault="00686917" w:rsidP="004B5F4D">
      <w:pPr>
        <w:snapToGrid w:val="0"/>
        <w:rPr>
          <w:rFonts w:ascii="Arial" w:eastAsia="Arial" w:hAnsi="Arial" w:cs="Arial"/>
          <w:b/>
          <w:bCs/>
          <w:sz w:val="22"/>
          <w:szCs w:val="22"/>
        </w:rPr>
      </w:pPr>
      <w:r w:rsidRPr="002A75C9">
        <w:rPr>
          <w:rFonts w:ascii="Arial" w:eastAsia="Arial" w:hAnsi="Arial" w:cs="Arial"/>
          <w:b/>
          <w:bCs/>
          <w:sz w:val="22"/>
          <w:szCs w:val="22"/>
        </w:rPr>
        <w:t xml:space="preserve">Swissnex in China </w:t>
      </w:r>
      <w:r w:rsidR="00140841" w:rsidRPr="002A75C9">
        <w:rPr>
          <w:rFonts w:ascii="Arial" w:eastAsia="Arial" w:hAnsi="Arial" w:cs="Arial"/>
          <w:b/>
          <w:bCs/>
          <w:sz w:val="22"/>
          <w:szCs w:val="22"/>
        </w:rPr>
        <w:t xml:space="preserve">LinkedIn: </w:t>
      </w:r>
      <w:hyperlink r:id="rId15">
        <w:r w:rsidR="00140841" w:rsidRPr="002A75C9">
          <w:rPr>
            <w:rFonts w:ascii="Arial" w:eastAsia="Arial" w:hAnsi="Arial" w:cs="Arial"/>
            <w:color w:val="0000FF"/>
            <w:sz w:val="22"/>
            <w:szCs w:val="22"/>
            <w:u w:val="single"/>
          </w:rPr>
          <w:t>https://www.linkedin.com/company/swissnex-china/</w:t>
        </w:r>
      </w:hyperlink>
    </w:p>
    <w:p w14:paraId="1443EDC5" w14:textId="77777777" w:rsidR="002B1D91" w:rsidRPr="002A75C9" w:rsidRDefault="002B1D91" w:rsidP="004B5F4D">
      <w:pPr>
        <w:snapToGrid w:val="0"/>
        <w:rPr>
          <w:rFonts w:ascii="Arial" w:hAnsi="Arial" w:cs="Arial"/>
          <w:sz w:val="22"/>
          <w:szCs w:val="22"/>
        </w:rPr>
      </w:pPr>
    </w:p>
    <w:p w14:paraId="0D056587" w14:textId="0F660C21" w:rsidR="002B1D91" w:rsidRPr="002A75C9" w:rsidRDefault="00686917" w:rsidP="004B5F4D">
      <w:pPr>
        <w:snapToGrid w:val="0"/>
        <w:rPr>
          <w:rFonts w:ascii="Arial" w:eastAsia="Arial" w:hAnsi="Arial" w:cs="Arial"/>
          <w:color w:val="0000FF"/>
          <w:sz w:val="22"/>
          <w:szCs w:val="22"/>
          <w:u w:val="single"/>
        </w:rPr>
      </w:pPr>
      <w:r w:rsidRPr="002A75C9">
        <w:rPr>
          <w:rFonts w:ascii="Arial" w:eastAsia="Arial" w:hAnsi="Arial" w:cs="Arial"/>
          <w:b/>
          <w:bCs/>
          <w:sz w:val="22"/>
          <w:szCs w:val="22"/>
        </w:rPr>
        <w:t xml:space="preserve">Swissnex in China </w:t>
      </w:r>
      <w:r w:rsidR="00140841" w:rsidRPr="002A75C9">
        <w:rPr>
          <w:rFonts w:ascii="Arial" w:eastAsia="Arial" w:hAnsi="Arial" w:cs="Arial"/>
          <w:b/>
          <w:bCs/>
          <w:sz w:val="22"/>
          <w:szCs w:val="22"/>
        </w:rPr>
        <w:t xml:space="preserve">Weibo: </w:t>
      </w:r>
      <w:hyperlink r:id="rId16">
        <w:r w:rsidR="00140841" w:rsidRPr="002A75C9">
          <w:rPr>
            <w:rFonts w:ascii="Arial" w:eastAsia="Arial" w:hAnsi="Arial" w:cs="Arial"/>
            <w:color w:val="0000FF"/>
            <w:sz w:val="22"/>
            <w:szCs w:val="22"/>
            <w:u w:val="single"/>
          </w:rPr>
          <w:t>https://weibo.com/swissnexchina</w:t>
        </w:r>
      </w:hyperlink>
    </w:p>
    <w:p w14:paraId="58EC073B" w14:textId="77777777" w:rsidR="00686917" w:rsidRPr="002A75C9" w:rsidRDefault="00686917" w:rsidP="004B5F4D">
      <w:pPr>
        <w:snapToGrid w:val="0"/>
        <w:rPr>
          <w:rFonts w:ascii="Arial" w:eastAsia="Arial" w:hAnsi="Arial" w:cs="Arial"/>
          <w:b/>
          <w:bCs/>
          <w:sz w:val="22"/>
          <w:szCs w:val="22"/>
        </w:rPr>
      </w:pPr>
    </w:p>
    <w:p w14:paraId="694CA215" w14:textId="4368327F" w:rsidR="002B1D91" w:rsidRPr="002A75C9" w:rsidRDefault="00686917" w:rsidP="004B5F4D">
      <w:pPr>
        <w:snapToGrid w:val="0"/>
        <w:rPr>
          <w:rFonts w:ascii="Arial" w:eastAsia="Arial" w:hAnsi="Arial" w:cs="Arial"/>
          <w:color w:val="0000FF"/>
          <w:sz w:val="22"/>
          <w:szCs w:val="22"/>
          <w:u w:val="single"/>
        </w:rPr>
      </w:pPr>
      <w:r w:rsidRPr="002A75C9">
        <w:rPr>
          <w:rFonts w:ascii="Arial" w:eastAsia="Arial" w:hAnsi="Arial" w:cs="Arial"/>
          <w:b/>
          <w:bCs/>
          <w:sz w:val="22"/>
          <w:szCs w:val="22"/>
        </w:rPr>
        <w:t xml:space="preserve">Swissnex in China </w:t>
      </w:r>
      <w:r w:rsidR="00140841" w:rsidRPr="002A75C9">
        <w:rPr>
          <w:rFonts w:ascii="Arial" w:eastAsia="Arial" w:hAnsi="Arial" w:cs="Arial"/>
          <w:b/>
          <w:bCs/>
          <w:sz w:val="22"/>
          <w:szCs w:val="22"/>
        </w:rPr>
        <w:t xml:space="preserve">Twitter: </w:t>
      </w:r>
      <w:hyperlink r:id="rId17">
        <w:r w:rsidR="00140841" w:rsidRPr="002A75C9">
          <w:rPr>
            <w:rFonts w:ascii="Arial" w:eastAsia="Arial" w:hAnsi="Arial" w:cs="Arial"/>
            <w:color w:val="0000FF"/>
            <w:sz w:val="22"/>
            <w:szCs w:val="22"/>
            <w:u w:val="single"/>
          </w:rPr>
          <w:t>https://twitter.com/swissnexChina</w:t>
        </w:r>
      </w:hyperlink>
    </w:p>
    <w:p w14:paraId="3BF2E289" w14:textId="23491DD3" w:rsidR="00830C06" w:rsidRPr="002A75C9" w:rsidRDefault="00830C06" w:rsidP="004B5F4D">
      <w:pPr>
        <w:snapToGrid w:val="0"/>
        <w:rPr>
          <w:rFonts w:ascii="Arial" w:eastAsia="Arial" w:hAnsi="Arial" w:cs="Arial"/>
          <w:b/>
          <w:bCs/>
        </w:rPr>
      </w:pPr>
    </w:p>
    <w:p w14:paraId="1155DC90" w14:textId="77777777" w:rsidR="008E5033" w:rsidRPr="002A75C9" w:rsidRDefault="008E5033" w:rsidP="004B5F4D">
      <w:pPr>
        <w:snapToGrid w:val="0"/>
        <w:rPr>
          <w:rFonts w:ascii="Arial" w:hAnsi="Arial" w:cs="Arial"/>
          <w:sz w:val="20"/>
          <w:szCs w:val="20"/>
        </w:rPr>
      </w:pPr>
    </w:p>
    <w:p w14:paraId="25FB3810" w14:textId="77777777" w:rsidR="00686AB0" w:rsidRPr="002A75C9" w:rsidRDefault="00686AB0" w:rsidP="004B5F4D">
      <w:pPr>
        <w:snapToGrid w:val="0"/>
        <w:rPr>
          <w:rFonts w:ascii="Arial" w:hAnsi="Arial" w:cs="Arial"/>
          <w:sz w:val="20"/>
          <w:szCs w:val="20"/>
        </w:rPr>
      </w:pPr>
    </w:p>
    <w:p w14:paraId="17A295CD" w14:textId="03D27F47" w:rsidR="00390D54" w:rsidRPr="002A75C9" w:rsidRDefault="00FB5375" w:rsidP="004B5F4D">
      <w:pPr>
        <w:snapToGrid w:val="0"/>
        <w:rPr>
          <w:rFonts w:ascii="Arial" w:eastAsia="Arial" w:hAnsi="Arial" w:cs="Arial"/>
          <w:sz w:val="40"/>
          <w:szCs w:val="40"/>
        </w:rPr>
      </w:pPr>
      <w:r w:rsidRPr="002A75C9">
        <w:rPr>
          <w:rFonts w:ascii="Arial" w:eastAsia="Arial" w:hAnsi="Arial" w:cs="Arial"/>
          <w:sz w:val="40"/>
          <w:szCs w:val="40"/>
        </w:rPr>
        <w:t>Media contac</w:t>
      </w:r>
      <w:r w:rsidR="00390D54" w:rsidRPr="002A75C9">
        <w:rPr>
          <w:rFonts w:ascii="Arial" w:eastAsia="Arial" w:hAnsi="Arial" w:cs="Arial"/>
          <w:sz w:val="40"/>
          <w:szCs w:val="40"/>
        </w:rPr>
        <w:t>t</w:t>
      </w:r>
    </w:p>
    <w:p w14:paraId="6D21D455" w14:textId="77777777" w:rsidR="004B5F4D" w:rsidRPr="002A75C9" w:rsidRDefault="004B5F4D" w:rsidP="004B5F4D">
      <w:pPr>
        <w:snapToGrid w:val="0"/>
        <w:rPr>
          <w:rFonts w:ascii="Arial" w:hAnsi="Arial" w:cs="Arial"/>
          <w:sz w:val="18"/>
          <w:szCs w:val="20"/>
        </w:rPr>
      </w:pPr>
    </w:p>
    <w:p w14:paraId="3806EA1B" w14:textId="665F3284" w:rsidR="00390D54" w:rsidRPr="002A75C9" w:rsidRDefault="00390D54" w:rsidP="004B5F4D">
      <w:pPr>
        <w:snapToGrid w:val="0"/>
        <w:rPr>
          <w:rFonts w:ascii="Arial" w:hAnsi="Arial" w:cs="Arial"/>
          <w:sz w:val="22"/>
        </w:rPr>
        <w:sectPr w:rsidR="00390D54" w:rsidRPr="002A75C9" w:rsidSect="00FB5375">
          <w:type w:val="continuous"/>
          <w:pgSz w:w="11900" w:h="16840"/>
          <w:pgMar w:top="1440" w:right="1440" w:bottom="1440" w:left="1420" w:header="0" w:footer="0" w:gutter="0"/>
          <w:cols w:space="720" w:equalWidth="0">
            <w:col w:w="9040"/>
          </w:cols>
        </w:sectPr>
      </w:pPr>
    </w:p>
    <w:p w14:paraId="46609B59" w14:textId="117F1FC2" w:rsidR="004B5F4D" w:rsidRPr="002A75C9" w:rsidRDefault="00365B68" w:rsidP="00390D54">
      <w:pPr>
        <w:snapToGrid w:val="0"/>
        <w:rPr>
          <w:rFonts w:ascii="Arial" w:eastAsia="Arial" w:hAnsi="Arial" w:cs="Arial"/>
          <w:b/>
          <w:bCs/>
          <w:sz w:val="22"/>
        </w:rPr>
        <w:sectPr w:rsidR="004B5F4D" w:rsidRPr="002A75C9">
          <w:type w:val="continuous"/>
          <w:pgSz w:w="11900" w:h="16840"/>
          <w:pgMar w:top="1440" w:right="1440" w:bottom="1440" w:left="1420" w:header="0" w:footer="0" w:gutter="0"/>
          <w:cols w:num="2" w:space="720" w:equalWidth="0">
            <w:col w:w="3800" w:space="300"/>
            <w:col w:w="4940"/>
          </w:cols>
        </w:sectPr>
      </w:pPr>
      <w:r w:rsidRPr="002A75C9">
        <w:rPr>
          <w:rFonts w:ascii="Arial" w:hAnsi="Arial" w:cs="Arial"/>
          <w:noProof/>
          <w:sz w:val="18"/>
          <w:szCs w:val="20"/>
        </w:rPr>
        <w:drawing>
          <wp:anchor distT="0" distB="0" distL="114300" distR="114300" simplePos="0" relativeHeight="251661824" behindDoc="1" locked="0" layoutInCell="0" allowOverlap="1" wp14:anchorId="6CCED9AF" wp14:editId="43C29B38">
            <wp:simplePos x="0" y="0"/>
            <wp:positionH relativeFrom="column">
              <wp:posOffset>5080</wp:posOffset>
            </wp:positionH>
            <wp:positionV relativeFrom="paragraph">
              <wp:posOffset>10160</wp:posOffset>
            </wp:positionV>
            <wp:extent cx="5796915" cy="19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796915" cy="19050"/>
                    </a:xfrm>
                    <a:prstGeom prst="rect">
                      <a:avLst/>
                    </a:prstGeom>
                    <a:noFill/>
                  </pic:spPr>
                </pic:pic>
              </a:graphicData>
            </a:graphic>
          </wp:anchor>
        </w:drawing>
      </w:r>
    </w:p>
    <w:p w14:paraId="4CC3A066" w14:textId="77777777" w:rsidR="004B5F4D" w:rsidRPr="002A75C9" w:rsidRDefault="004B5F4D" w:rsidP="00390D54">
      <w:pPr>
        <w:snapToGrid w:val="0"/>
        <w:rPr>
          <w:rFonts w:ascii="Arial" w:eastAsia="Arial" w:hAnsi="Arial" w:cs="Arial"/>
          <w:b/>
          <w:bCs/>
          <w:sz w:val="22"/>
        </w:rPr>
      </w:pPr>
    </w:p>
    <w:p w14:paraId="42FFFFDA" w14:textId="2C497173" w:rsidR="00FB5375" w:rsidRPr="002A75C9" w:rsidRDefault="00FB5375" w:rsidP="00686917">
      <w:pPr>
        <w:snapToGrid w:val="0"/>
        <w:rPr>
          <w:rFonts w:ascii="Arial" w:hAnsi="Arial" w:cs="Arial"/>
          <w:sz w:val="18"/>
          <w:szCs w:val="20"/>
        </w:rPr>
      </w:pPr>
      <w:r w:rsidRPr="002A75C9">
        <w:rPr>
          <w:rFonts w:ascii="Arial" w:eastAsia="Arial" w:hAnsi="Arial" w:cs="Arial"/>
          <w:b/>
          <w:bCs/>
          <w:sz w:val="22"/>
        </w:rPr>
        <w:t>M</w:t>
      </w:r>
      <w:r w:rsidR="00B445DB" w:rsidRPr="002A75C9">
        <w:rPr>
          <w:rFonts w:ascii="Arial" w:eastAsia="Arial" w:hAnsi="Arial" w:cs="Arial"/>
          <w:b/>
          <w:bCs/>
          <w:sz w:val="22"/>
        </w:rPr>
        <w:t>s</w:t>
      </w:r>
      <w:r w:rsidRPr="002A75C9">
        <w:rPr>
          <w:rFonts w:ascii="Arial" w:eastAsia="Arial" w:hAnsi="Arial" w:cs="Arial"/>
          <w:b/>
          <w:bCs/>
          <w:sz w:val="22"/>
        </w:rPr>
        <w:t xml:space="preserve">. </w:t>
      </w:r>
      <w:r w:rsidR="00B445DB" w:rsidRPr="002A75C9">
        <w:rPr>
          <w:rFonts w:ascii="Arial" w:eastAsia="Arial" w:hAnsi="Arial" w:cs="Arial"/>
          <w:b/>
          <w:bCs/>
          <w:sz w:val="22"/>
        </w:rPr>
        <w:t>Suyao AO</w:t>
      </w:r>
    </w:p>
    <w:p w14:paraId="72072376" w14:textId="77777777" w:rsidR="00FB5375" w:rsidRPr="002A75C9" w:rsidRDefault="00FB5375" w:rsidP="00686917">
      <w:pPr>
        <w:snapToGrid w:val="0"/>
        <w:rPr>
          <w:rFonts w:ascii="Arial" w:hAnsi="Arial" w:cs="Arial"/>
          <w:sz w:val="18"/>
          <w:szCs w:val="20"/>
        </w:rPr>
      </w:pPr>
    </w:p>
    <w:p w14:paraId="16E85AD5" w14:textId="3D457BB3" w:rsidR="00FB5375" w:rsidRPr="002A75C9" w:rsidRDefault="00B445DB" w:rsidP="00686917">
      <w:pPr>
        <w:snapToGrid w:val="0"/>
        <w:rPr>
          <w:rFonts w:ascii="Arial" w:hAnsi="Arial" w:cs="Arial"/>
          <w:sz w:val="18"/>
          <w:szCs w:val="20"/>
        </w:rPr>
      </w:pPr>
      <w:r w:rsidRPr="002A75C9">
        <w:rPr>
          <w:rFonts w:ascii="Arial" w:eastAsia="Arial" w:hAnsi="Arial" w:cs="Arial"/>
          <w:b/>
          <w:bCs/>
          <w:sz w:val="22"/>
        </w:rPr>
        <w:t xml:space="preserve">PR &amp; </w:t>
      </w:r>
      <w:r w:rsidR="00FB5375" w:rsidRPr="002A75C9">
        <w:rPr>
          <w:rFonts w:ascii="Arial" w:eastAsia="Arial" w:hAnsi="Arial" w:cs="Arial"/>
          <w:b/>
          <w:bCs/>
          <w:sz w:val="22"/>
        </w:rPr>
        <w:t>Communications Manager</w:t>
      </w:r>
    </w:p>
    <w:p w14:paraId="6AF165AF" w14:textId="77777777" w:rsidR="00FB5375" w:rsidRPr="002A75C9" w:rsidRDefault="00FB5375" w:rsidP="00686917">
      <w:pPr>
        <w:snapToGrid w:val="0"/>
        <w:rPr>
          <w:rFonts w:ascii="Arial" w:hAnsi="Arial" w:cs="Arial"/>
          <w:sz w:val="18"/>
          <w:szCs w:val="20"/>
        </w:rPr>
      </w:pPr>
    </w:p>
    <w:p w14:paraId="49D6CF47" w14:textId="4C66C556" w:rsidR="00FB5375" w:rsidRPr="002A75C9" w:rsidRDefault="00B445DB" w:rsidP="00686917">
      <w:pPr>
        <w:snapToGrid w:val="0"/>
        <w:rPr>
          <w:rFonts w:ascii="Arial" w:hAnsi="Arial" w:cs="Arial"/>
          <w:sz w:val="18"/>
          <w:szCs w:val="20"/>
        </w:rPr>
      </w:pPr>
      <w:r w:rsidRPr="002A75C9">
        <w:rPr>
          <w:rFonts w:ascii="Arial" w:eastAsia="Arial" w:hAnsi="Arial" w:cs="Arial"/>
          <w:b/>
          <w:bCs/>
          <w:sz w:val="22"/>
        </w:rPr>
        <w:t>S</w:t>
      </w:r>
      <w:r w:rsidR="00FB5375" w:rsidRPr="002A75C9">
        <w:rPr>
          <w:rFonts w:ascii="Arial" w:eastAsia="Arial" w:hAnsi="Arial" w:cs="Arial"/>
          <w:b/>
          <w:bCs/>
          <w:sz w:val="22"/>
        </w:rPr>
        <w:t xml:space="preserve">wissnex </w:t>
      </w:r>
      <w:r w:rsidRPr="002A75C9">
        <w:rPr>
          <w:rFonts w:ascii="Arial" w:eastAsia="Arial" w:hAnsi="Arial" w:cs="Arial"/>
          <w:b/>
          <w:bCs/>
          <w:sz w:val="22"/>
        </w:rPr>
        <w:t xml:space="preserve">in </w:t>
      </w:r>
      <w:r w:rsidR="00FB5375" w:rsidRPr="002A75C9">
        <w:rPr>
          <w:rFonts w:ascii="Arial" w:eastAsia="Arial" w:hAnsi="Arial" w:cs="Arial"/>
          <w:b/>
          <w:bCs/>
          <w:sz w:val="22"/>
        </w:rPr>
        <w:t>China</w:t>
      </w:r>
    </w:p>
    <w:p w14:paraId="02C97C93" w14:textId="77777777" w:rsidR="004B5F4D" w:rsidRPr="002A75C9" w:rsidRDefault="004B5F4D" w:rsidP="004B5F4D">
      <w:pPr>
        <w:snapToGrid w:val="0"/>
        <w:ind w:left="100"/>
        <w:rPr>
          <w:rFonts w:ascii="Arial" w:eastAsia="Arial" w:hAnsi="Arial" w:cs="Arial"/>
          <w:sz w:val="22"/>
        </w:rPr>
      </w:pPr>
    </w:p>
    <w:p w14:paraId="143D4ADF" w14:textId="77777777" w:rsidR="004B5F4D" w:rsidRPr="002A75C9" w:rsidRDefault="004B5F4D" w:rsidP="004B5F4D">
      <w:pPr>
        <w:snapToGrid w:val="0"/>
        <w:ind w:left="100"/>
        <w:rPr>
          <w:rFonts w:ascii="Arial" w:eastAsia="Arial" w:hAnsi="Arial" w:cs="Arial"/>
          <w:sz w:val="22"/>
        </w:rPr>
      </w:pPr>
    </w:p>
    <w:p w14:paraId="50DAB56D" w14:textId="2CB1595D" w:rsidR="00FB5375" w:rsidRPr="002A75C9" w:rsidRDefault="00FB5375" w:rsidP="00686917">
      <w:pPr>
        <w:snapToGrid w:val="0"/>
        <w:ind w:left="142"/>
        <w:rPr>
          <w:rFonts w:ascii="Arial" w:hAnsi="Arial" w:cs="Arial"/>
          <w:sz w:val="18"/>
          <w:szCs w:val="20"/>
        </w:rPr>
      </w:pPr>
      <w:r w:rsidRPr="002A75C9">
        <w:rPr>
          <w:rFonts w:ascii="Arial" w:eastAsia="Arial" w:hAnsi="Arial" w:cs="Arial"/>
          <w:sz w:val="22"/>
        </w:rPr>
        <w:t>Tel: + 86 21 6235 1889</w:t>
      </w:r>
    </w:p>
    <w:p w14:paraId="716F003E" w14:textId="77777777" w:rsidR="00FB5375" w:rsidRPr="002A75C9" w:rsidRDefault="00FB5375" w:rsidP="00686917">
      <w:pPr>
        <w:snapToGrid w:val="0"/>
        <w:ind w:left="142"/>
        <w:rPr>
          <w:rFonts w:ascii="Arial" w:hAnsi="Arial" w:cs="Arial"/>
          <w:sz w:val="18"/>
          <w:szCs w:val="20"/>
        </w:rPr>
      </w:pPr>
    </w:p>
    <w:p w14:paraId="4A694F12" w14:textId="77258AAE" w:rsidR="00686AB0" w:rsidRPr="002A75C9" w:rsidRDefault="00FB5375" w:rsidP="00686917">
      <w:pPr>
        <w:snapToGrid w:val="0"/>
        <w:ind w:left="142"/>
        <w:rPr>
          <w:rFonts w:ascii="Arial" w:hAnsi="Arial" w:cs="Arial"/>
          <w:sz w:val="18"/>
          <w:szCs w:val="20"/>
        </w:rPr>
      </w:pPr>
      <w:r w:rsidRPr="002A75C9">
        <w:rPr>
          <w:rFonts w:ascii="Arial" w:eastAsia="Arial" w:hAnsi="Arial" w:cs="Arial"/>
          <w:sz w:val="22"/>
        </w:rPr>
        <w:t xml:space="preserve">Email: </w:t>
      </w:r>
      <w:hyperlink r:id="rId19" w:history="1">
        <w:r w:rsidR="00B445DB" w:rsidRPr="002A75C9">
          <w:rPr>
            <w:rStyle w:val="Hyperlink"/>
            <w:rFonts w:ascii="Arial" w:eastAsia="Arial" w:hAnsi="Arial" w:cs="Arial"/>
            <w:sz w:val="22"/>
          </w:rPr>
          <w:t>suyao.ao@swissnexchina.org</w:t>
        </w:r>
      </w:hyperlink>
    </w:p>
    <w:p w14:paraId="0EA69C2E" w14:textId="77777777" w:rsidR="004B5F4D" w:rsidRPr="002A75C9" w:rsidRDefault="004B5F4D" w:rsidP="004B5F4D">
      <w:pPr>
        <w:snapToGrid w:val="0"/>
        <w:ind w:right="140"/>
        <w:rPr>
          <w:rFonts w:ascii="Arial" w:eastAsia="Arial" w:hAnsi="Arial" w:cs="Arial"/>
        </w:rPr>
        <w:sectPr w:rsidR="004B5F4D" w:rsidRPr="002A75C9" w:rsidSect="004B5F4D">
          <w:type w:val="continuous"/>
          <w:pgSz w:w="11900" w:h="16840"/>
          <w:pgMar w:top="1440" w:right="1440" w:bottom="1440" w:left="1420" w:header="0" w:footer="0" w:gutter="0"/>
          <w:cols w:num="2" w:space="300"/>
        </w:sectPr>
      </w:pPr>
    </w:p>
    <w:p w14:paraId="450B4BD1" w14:textId="0334762F" w:rsidR="002B1D91" w:rsidRPr="002A75C9" w:rsidRDefault="002B1D91" w:rsidP="004B5F4D">
      <w:pPr>
        <w:snapToGrid w:val="0"/>
        <w:ind w:right="140"/>
        <w:rPr>
          <w:rFonts w:ascii="Arial" w:eastAsia="Arial" w:hAnsi="Arial" w:cs="Arial"/>
        </w:rPr>
      </w:pPr>
    </w:p>
    <w:sectPr w:rsidR="002B1D91" w:rsidRPr="002A75C9">
      <w:type w:val="continuous"/>
      <w:pgSz w:w="11900" w:h="16840"/>
      <w:pgMar w:top="1440" w:right="1440" w:bottom="1440" w:left="1420" w:header="0" w:footer="0" w:gutter="0"/>
      <w:cols w:num="2" w:space="720" w:equalWidth="0">
        <w:col w:w="3800" w:space="300"/>
        <w:col w:w="49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E65EEF" w14:textId="77777777" w:rsidR="00C05677" w:rsidRDefault="00C05677" w:rsidP="004B5F4D">
      <w:r>
        <w:separator/>
      </w:r>
    </w:p>
  </w:endnote>
  <w:endnote w:type="continuationSeparator" w:id="0">
    <w:p w14:paraId="6E27DD7F" w14:textId="77777777" w:rsidR="00C05677" w:rsidRDefault="00C05677" w:rsidP="004B5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3D7E7" w14:textId="77777777" w:rsidR="002F59A6" w:rsidRDefault="002F59A6" w:rsidP="006B7E92">
    <w:pPr>
      <w:pStyle w:val="Footer"/>
      <w:jc w:val="center"/>
      <w:rPr>
        <w:rFonts w:ascii="Arial" w:hAnsi="Arial" w:cs="Arial"/>
        <w:b/>
        <w:color w:val="FF0000"/>
        <w:sz w:val="21"/>
      </w:rPr>
    </w:pPr>
  </w:p>
  <w:p w14:paraId="00455EAC" w14:textId="77777777" w:rsidR="002F59A6" w:rsidRDefault="002F59A6" w:rsidP="006B7E92">
    <w:pPr>
      <w:pStyle w:val="Footer"/>
      <w:jc w:val="center"/>
      <w:rPr>
        <w:rFonts w:ascii="Arial" w:hAnsi="Arial" w:cs="Arial"/>
        <w:b/>
        <w:color w:val="FF0000"/>
        <w:sz w:val="21"/>
      </w:rPr>
    </w:pPr>
  </w:p>
  <w:p w14:paraId="5C932182" w14:textId="30BABF1C" w:rsidR="006B7E92" w:rsidRPr="002F59A6" w:rsidRDefault="006B7E92" w:rsidP="006B7E92">
    <w:pPr>
      <w:pStyle w:val="Footer"/>
      <w:jc w:val="center"/>
      <w:rPr>
        <w:rFonts w:ascii="Arial" w:hAnsi="Arial" w:cs="Arial"/>
        <w:b/>
        <w:color w:val="FF000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A1AFC8" w14:textId="77777777" w:rsidR="00C05677" w:rsidRDefault="00C05677" w:rsidP="004B5F4D">
      <w:r>
        <w:separator/>
      </w:r>
    </w:p>
  </w:footnote>
  <w:footnote w:type="continuationSeparator" w:id="0">
    <w:p w14:paraId="24A5EC4A" w14:textId="77777777" w:rsidR="00C05677" w:rsidRDefault="00C05677" w:rsidP="004B5F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E892B" w14:textId="134FDA3E" w:rsidR="004B5F4D" w:rsidRDefault="004B5F4D">
    <w:pPr>
      <w:pStyle w:val="Header"/>
    </w:pPr>
  </w:p>
  <w:p w14:paraId="5B335E97" w14:textId="3D621A2D" w:rsidR="004B5F4D" w:rsidRDefault="004B5F4D">
    <w:pPr>
      <w:pStyle w:val="Header"/>
    </w:pPr>
  </w:p>
  <w:p w14:paraId="658576F6" w14:textId="6BE1059A" w:rsidR="004B5F4D" w:rsidRDefault="004B5F4D">
    <w:pPr>
      <w:pStyle w:val="Header"/>
    </w:pPr>
  </w:p>
  <w:p w14:paraId="2A2F4AA3" w14:textId="03CE6A22" w:rsidR="004B5F4D" w:rsidRDefault="00B445DB">
    <w:pPr>
      <w:pStyle w:val="Header"/>
    </w:pPr>
    <w:r>
      <w:rPr>
        <w:noProof/>
      </w:rPr>
      <w:drawing>
        <wp:anchor distT="0" distB="0" distL="114300" distR="114300" simplePos="0" relativeHeight="251659264" behindDoc="0" locked="0" layoutInCell="1" allowOverlap="1" wp14:anchorId="56ECD39B" wp14:editId="20787E55">
          <wp:simplePos x="0" y="0"/>
          <wp:positionH relativeFrom="column">
            <wp:posOffset>-58420</wp:posOffset>
          </wp:positionH>
          <wp:positionV relativeFrom="paragraph">
            <wp:posOffset>119566</wp:posOffset>
          </wp:positionV>
          <wp:extent cx="2115671" cy="568080"/>
          <wp:effectExtent l="0" t="0" r="0" b="3810"/>
          <wp:wrapNone/>
          <wp:docPr id="2" name="Picture 2" descr="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d text on a white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5671" cy="568080"/>
                  </a:xfrm>
                  <a:prstGeom prst="rect">
                    <a:avLst/>
                  </a:prstGeom>
                </pic:spPr>
              </pic:pic>
            </a:graphicData>
          </a:graphic>
          <wp14:sizeRelH relativeFrom="page">
            <wp14:pctWidth>0</wp14:pctWidth>
          </wp14:sizeRelH>
          <wp14:sizeRelV relativeFrom="page">
            <wp14:pctHeight>0</wp14:pctHeight>
          </wp14:sizeRelV>
        </wp:anchor>
      </w:drawing>
    </w:r>
  </w:p>
  <w:p w14:paraId="3B745776" w14:textId="20CA3C25" w:rsidR="004B5F4D" w:rsidRDefault="00B445DB" w:rsidP="00B445DB">
    <w:pPr>
      <w:pStyle w:val="Header"/>
      <w:tabs>
        <w:tab w:val="clear" w:pos="4680"/>
        <w:tab w:val="clear" w:pos="9360"/>
        <w:tab w:val="left" w:pos="1765"/>
      </w:tabs>
    </w:pPr>
    <w:r>
      <w:rPr>
        <w:noProof/>
      </w:rPr>
      <w:drawing>
        <wp:anchor distT="0" distB="0" distL="114300" distR="114300" simplePos="0" relativeHeight="251661312" behindDoc="0" locked="0" layoutInCell="1" allowOverlap="1" wp14:anchorId="34A938E1" wp14:editId="7809F31E">
          <wp:simplePos x="0" y="0"/>
          <wp:positionH relativeFrom="column">
            <wp:posOffset>3876189</wp:posOffset>
          </wp:positionH>
          <wp:positionV relativeFrom="paragraph">
            <wp:posOffset>56029</wp:posOffset>
          </wp:positionV>
          <wp:extent cx="1827386" cy="691211"/>
          <wp:effectExtent l="0" t="0" r="1905"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27386" cy="691211"/>
                  </a:xfrm>
                  <a:prstGeom prst="rect">
                    <a:avLst/>
                  </a:prstGeom>
                </pic:spPr>
              </pic:pic>
            </a:graphicData>
          </a:graphic>
          <wp14:sizeRelH relativeFrom="page">
            <wp14:pctWidth>0</wp14:pctWidth>
          </wp14:sizeRelH>
          <wp14:sizeRelV relativeFrom="page">
            <wp14:pctHeight>0</wp14:pctHeight>
          </wp14:sizeRelV>
        </wp:anchor>
      </w:drawing>
    </w:r>
    <w:r>
      <w:tab/>
    </w:r>
  </w:p>
  <w:p w14:paraId="78D4AA7E" w14:textId="204B3F59" w:rsidR="004B5F4D" w:rsidRDefault="004B5F4D">
    <w:pPr>
      <w:pStyle w:val="Header"/>
    </w:pPr>
  </w:p>
  <w:p w14:paraId="65FF12B5" w14:textId="10C7ED75" w:rsidR="004B5F4D" w:rsidRDefault="004B5F4D">
    <w:pPr>
      <w:pStyle w:val="Header"/>
    </w:pPr>
  </w:p>
  <w:p w14:paraId="085742BA" w14:textId="77777777" w:rsidR="004B5F4D" w:rsidRDefault="004B5F4D">
    <w:pPr>
      <w:pStyle w:val="Header"/>
    </w:pPr>
  </w:p>
  <w:p w14:paraId="3B92CB5D" w14:textId="09909165" w:rsidR="004B5F4D" w:rsidRDefault="004B5F4D">
    <w:pPr>
      <w:pStyle w:val="Header"/>
    </w:pPr>
  </w:p>
  <w:p w14:paraId="0A2684AB" w14:textId="77777777" w:rsidR="004B5F4D" w:rsidRDefault="004B5F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5F90"/>
    <w:multiLevelType w:val="hybridMultilevel"/>
    <w:tmpl w:val="93268AA8"/>
    <w:lvl w:ilvl="0" w:tplc="E744A794">
      <w:start w:val="1"/>
      <w:numFmt w:val="bullet"/>
      <w:lvlText w:val="•"/>
      <w:lvlJc w:val="left"/>
    </w:lvl>
    <w:lvl w:ilvl="1" w:tplc="450AF232">
      <w:numFmt w:val="decimal"/>
      <w:lvlText w:val=""/>
      <w:lvlJc w:val="left"/>
    </w:lvl>
    <w:lvl w:ilvl="2" w:tplc="17C093B0">
      <w:numFmt w:val="decimal"/>
      <w:lvlText w:val=""/>
      <w:lvlJc w:val="left"/>
    </w:lvl>
    <w:lvl w:ilvl="3" w:tplc="37E85270">
      <w:numFmt w:val="decimal"/>
      <w:lvlText w:val=""/>
      <w:lvlJc w:val="left"/>
    </w:lvl>
    <w:lvl w:ilvl="4" w:tplc="17069F60">
      <w:numFmt w:val="decimal"/>
      <w:lvlText w:val=""/>
      <w:lvlJc w:val="left"/>
    </w:lvl>
    <w:lvl w:ilvl="5" w:tplc="B978D60E">
      <w:numFmt w:val="decimal"/>
      <w:lvlText w:val=""/>
      <w:lvlJc w:val="left"/>
    </w:lvl>
    <w:lvl w:ilvl="6" w:tplc="80025E52">
      <w:numFmt w:val="decimal"/>
      <w:lvlText w:val=""/>
      <w:lvlJc w:val="left"/>
    </w:lvl>
    <w:lvl w:ilvl="7" w:tplc="DDAA56FC">
      <w:numFmt w:val="decimal"/>
      <w:lvlText w:val=""/>
      <w:lvlJc w:val="left"/>
    </w:lvl>
    <w:lvl w:ilvl="8" w:tplc="96C2346E">
      <w:numFmt w:val="decimal"/>
      <w:lvlText w:val=""/>
      <w:lvlJc w:val="left"/>
    </w:lvl>
  </w:abstractNum>
  <w:abstractNum w:abstractNumId="1" w15:restartNumberingAfterBreak="0">
    <w:nsid w:val="00006952"/>
    <w:multiLevelType w:val="hybridMultilevel"/>
    <w:tmpl w:val="4FACCC4C"/>
    <w:lvl w:ilvl="0" w:tplc="110684CE">
      <w:start w:val="1"/>
      <w:numFmt w:val="bullet"/>
      <w:lvlText w:val="•"/>
      <w:lvlJc w:val="left"/>
    </w:lvl>
    <w:lvl w:ilvl="1" w:tplc="3FD42C58">
      <w:numFmt w:val="decimal"/>
      <w:lvlText w:val=""/>
      <w:lvlJc w:val="left"/>
    </w:lvl>
    <w:lvl w:ilvl="2" w:tplc="92C87BF4">
      <w:numFmt w:val="decimal"/>
      <w:lvlText w:val=""/>
      <w:lvlJc w:val="left"/>
    </w:lvl>
    <w:lvl w:ilvl="3" w:tplc="BA6EA666">
      <w:numFmt w:val="decimal"/>
      <w:lvlText w:val=""/>
      <w:lvlJc w:val="left"/>
    </w:lvl>
    <w:lvl w:ilvl="4" w:tplc="45F8C122">
      <w:numFmt w:val="decimal"/>
      <w:lvlText w:val=""/>
      <w:lvlJc w:val="left"/>
    </w:lvl>
    <w:lvl w:ilvl="5" w:tplc="B0568A28">
      <w:numFmt w:val="decimal"/>
      <w:lvlText w:val=""/>
      <w:lvlJc w:val="left"/>
    </w:lvl>
    <w:lvl w:ilvl="6" w:tplc="B5B68AF2">
      <w:numFmt w:val="decimal"/>
      <w:lvlText w:val=""/>
      <w:lvlJc w:val="left"/>
    </w:lvl>
    <w:lvl w:ilvl="7" w:tplc="DF3CB742">
      <w:numFmt w:val="decimal"/>
      <w:lvlText w:val=""/>
      <w:lvlJc w:val="left"/>
    </w:lvl>
    <w:lvl w:ilvl="8" w:tplc="FF725768">
      <w:numFmt w:val="decimal"/>
      <w:lvlText w:val=""/>
      <w:lvlJc w:val="left"/>
    </w:lvl>
  </w:abstractNum>
  <w:abstractNum w:abstractNumId="2" w15:restartNumberingAfterBreak="0">
    <w:nsid w:val="07C40DC1"/>
    <w:multiLevelType w:val="hybridMultilevel"/>
    <w:tmpl w:val="C1403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D91"/>
    <w:rsid w:val="00081C49"/>
    <w:rsid w:val="000A25CC"/>
    <w:rsid w:val="000A3067"/>
    <w:rsid w:val="000B643D"/>
    <w:rsid w:val="000C0A1E"/>
    <w:rsid w:val="0014041C"/>
    <w:rsid w:val="00140841"/>
    <w:rsid w:val="001907AA"/>
    <w:rsid w:val="00191735"/>
    <w:rsid w:val="001962B0"/>
    <w:rsid w:val="002A75C9"/>
    <w:rsid w:val="002B1D91"/>
    <w:rsid w:val="002C0FB5"/>
    <w:rsid w:val="002C5D9E"/>
    <w:rsid w:val="002F59A6"/>
    <w:rsid w:val="002F5F96"/>
    <w:rsid w:val="003364B4"/>
    <w:rsid w:val="00361CC9"/>
    <w:rsid w:val="00365B68"/>
    <w:rsid w:val="00374A77"/>
    <w:rsid w:val="00387F76"/>
    <w:rsid w:val="00390D54"/>
    <w:rsid w:val="00396C83"/>
    <w:rsid w:val="003A306F"/>
    <w:rsid w:val="003A7296"/>
    <w:rsid w:val="003B198F"/>
    <w:rsid w:val="003C0796"/>
    <w:rsid w:val="004B5F4D"/>
    <w:rsid w:val="004B7D9B"/>
    <w:rsid w:val="004C1B75"/>
    <w:rsid w:val="004C5C22"/>
    <w:rsid w:val="005316B5"/>
    <w:rsid w:val="005367D8"/>
    <w:rsid w:val="00577646"/>
    <w:rsid w:val="005809D0"/>
    <w:rsid w:val="005B1BD7"/>
    <w:rsid w:val="005B5252"/>
    <w:rsid w:val="005E6A52"/>
    <w:rsid w:val="00634053"/>
    <w:rsid w:val="00655A2D"/>
    <w:rsid w:val="00671056"/>
    <w:rsid w:val="00686917"/>
    <w:rsid w:val="00686AB0"/>
    <w:rsid w:val="006B7E92"/>
    <w:rsid w:val="006D4619"/>
    <w:rsid w:val="00721779"/>
    <w:rsid w:val="00721912"/>
    <w:rsid w:val="00785EA9"/>
    <w:rsid w:val="007932B9"/>
    <w:rsid w:val="007A3807"/>
    <w:rsid w:val="007E78C5"/>
    <w:rsid w:val="007F161E"/>
    <w:rsid w:val="00803718"/>
    <w:rsid w:val="0081215C"/>
    <w:rsid w:val="00830C06"/>
    <w:rsid w:val="00843CD0"/>
    <w:rsid w:val="008750D4"/>
    <w:rsid w:val="008A607A"/>
    <w:rsid w:val="008C3FAD"/>
    <w:rsid w:val="008E5033"/>
    <w:rsid w:val="00980C6D"/>
    <w:rsid w:val="009851BB"/>
    <w:rsid w:val="00AB62FE"/>
    <w:rsid w:val="00AD5201"/>
    <w:rsid w:val="00AE3EBA"/>
    <w:rsid w:val="00AE5B8E"/>
    <w:rsid w:val="00AF7CEB"/>
    <w:rsid w:val="00B06C12"/>
    <w:rsid w:val="00B445DB"/>
    <w:rsid w:val="00B449EA"/>
    <w:rsid w:val="00B83AFA"/>
    <w:rsid w:val="00B9541B"/>
    <w:rsid w:val="00BA1B2A"/>
    <w:rsid w:val="00BC69EA"/>
    <w:rsid w:val="00BE0AA8"/>
    <w:rsid w:val="00BF24E1"/>
    <w:rsid w:val="00C05677"/>
    <w:rsid w:val="00C078D6"/>
    <w:rsid w:val="00C47235"/>
    <w:rsid w:val="00C66C17"/>
    <w:rsid w:val="00CA6338"/>
    <w:rsid w:val="00CA6B3A"/>
    <w:rsid w:val="00CB6C58"/>
    <w:rsid w:val="00CB6EA1"/>
    <w:rsid w:val="00CD3351"/>
    <w:rsid w:val="00D60793"/>
    <w:rsid w:val="00D82A59"/>
    <w:rsid w:val="00D84FE2"/>
    <w:rsid w:val="00D96801"/>
    <w:rsid w:val="00DA3C5C"/>
    <w:rsid w:val="00DB1E47"/>
    <w:rsid w:val="00E52CC7"/>
    <w:rsid w:val="00E74DE8"/>
    <w:rsid w:val="00EA505C"/>
    <w:rsid w:val="00F07BB7"/>
    <w:rsid w:val="00F2055D"/>
    <w:rsid w:val="00F24659"/>
    <w:rsid w:val="00F44FEE"/>
    <w:rsid w:val="00F724E9"/>
    <w:rsid w:val="00F77AD5"/>
    <w:rsid w:val="00F9465E"/>
    <w:rsid w:val="00FB5375"/>
    <w:rsid w:val="00FB5C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629EA"/>
  <w15:docId w15:val="{285D6F70-C46F-6E42-B2C6-FA5289675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B5F4D"/>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2CC7"/>
    <w:pPr>
      <w:spacing w:before="100" w:beforeAutospacing="1" w:after="100" w:afterAutospacing="1"/>
    </w:pPr>
    <w:rPr>
      <w:rFonts w:ascii="SimSun" w:eastAsia="SimSun" w:hAnsi="SimSun" w:cs="SimSun"/>
    </w:rPr>
  </w:style>
  <w:style w:type="paragraph" w:styleId="BalloonText">
    <w:name w:val="Balloon Text"/>
    <w:basedOn w:val="Normal"/>
    <w:link w:val="BalloonTextChar"/>
    <w:uiPriority w:val="99"/>
    <w:semiHidden/>
    <w:unhideWhenUsed/>
    <w:rsid w:val="00686AB0"/>
    <w:rPr>
      <w:rFonts w:ascii="SimSun" w:eastAsia="SimSun"/>
      <w:sz w:val="18"/>
      <w:szCs w:val="18"/>
    </w:rPr>
  </w:style>
  <w:style w:type="character" w:customStyle="1" w:styleId="BalloonTextChar">
    <w:name w:val="Balloon Text Char"/>
    <w:basedOn w:val="DefaultParagraphFont"/>
    <w:link w:val="BalloonText"/>
    <w:uiPriority w:val="99"/>
    <w:semiHidden/>
    <w:rsid w:val="00686AB0"/>
    <w:rPr>
      <w:rFonts w:ascii="SimSun" w:eastAsia="SimSun"/>
      <w:sz w:val="18"/>
      <w:szCs w:val="18"/>
    </w:rPr>
  </w:style>
  <w:style w:type="character" w:styleId="Hyperlink">
    <w:name w:val="Hyperlink"/>
    <w:basedOn w:val="DefaultParagraphFont"/>
    <w:uiPriority w:val="99"/>
    <w:unhideWhenUsed/>
    <w:rsid w:val="008E5033"/>
    <w:rPr>
      <w:color w:val="0563C1" w:themeColor="hyperlink"/>
      <w:u w:val="single"/>
    </w:rPr>
  </w:style>
  <w:style w:type="character" w:customStyle="1" w:styleId="1">
    <w:name w:val="未处理的提及1"/>
    <w:basedOn w:val="DefaultParagraphFont"/>
    <w:uiPriority w:val="99"/>
    <w:semiHidden/>
    <w:unhideWhenUsed/>
    <w:rsid w:val="008E5033"/>
    <w:rPr>
      <w:color w:val="605E5C"/>
      <w:shd w:val="clear" w:color="auto" w:fill="E1DFDD"/>
    </w:rPr>
  </w:style>
  <w:style w:type="paragraph" w:styleId="Header">
    <w:name w:val="header"/>
    <w:basedOn w:val="Normal"/>
    <w:link w:val="HeaderChar"/>
    <w:uiPriority w:val="99"/>
    <w:unhideWhenUsed/>
    <w:rsid w:val="004B5F4D"/>
    <w:pPr>
      <w:tabs>
        <w:tab w:val="center" w:pos="4680"/>
        <w:tab w:val="right" w:pos="9360"/>
      </w:tabs>
    </w:pPr>
  </w:style>
  <w:style w:type="character" w:customStyle="1" w:styleId="HeaderChar">
    <w:name w:val="Header Char"/>
    <w:basedOn w:val="DefaultParagraphFont"/>
    <w:link w:val="Header"/>
    <w:uiPriority w:val="99"/>
    <w:rsid w:val="004B5F4D"/>
    <w:rPr>
      <w:rFonts w:eastAsia="Times New Roman"/>
      <w:sz w:val="24"/>
      <w:szCs w:val="24"/>
    </w:rPr>
  </w:style>
  <w:style w:type="paragraph" w:styleId="Footer">
    <w:name w:val="footer"/>
    <w:basedOn w:val="Normal"/>
    <w:link w:val="FooterChar"/>
    <w:uiPriority w:val="99"/>
    <w:unhideWhenUsed/>
    <w:rsid w:val="004B5F4D"/>
    <w:pPr>
      <w:tabs>
        <w:tab w:val="center" w:pos="4680"/>
        <w:tab w:val="right" w:pos="9360"/>
      </w:tabs>
    </w:pPr>
  </w:style>
  <w:style w:type="character" w:customStyle="1" w:styleId="FooterChar">
    <w:name w:val="Footer Char"/>
    <w:basedOn w:val="DefaultParagraphFont"/>
    <w:link w:val="Footer"/>
    <w:uiPriority w:val="99"/>
    <w:rsid w:val="004B5F4D"/>
    <w:rPr>
      <w:rFonts w:eastAsia="Times New Roman"/>
      <w:sz w:val="24"/>
      <w:szCs w:val="24"/>
    </w:rPr>
  </w:style>
  <w:style w:type="character" w:styleId="UnresolvedMention">
    <w:name w:val="Unresolved Mention"/>
    <w:basedOn w:val="DefaultParagraphFont"/>
    <w:uiPriority w:val="99"/>
    <w:rsid w:val="00B445DB"/>
    <w:rPr>
      <w:color w:val="605E5C"/>
      <w:shd w:val="clear" w:color="auto" w:fill="E1DFDD"/>
    </w:rPr>
  </w:style>
  <w:style w:type="character" w:styleId="FollowedHyperlink">
    <w:name w:val="FollowedHyperlink"/>
    <w:basedOn w:val="DefaultParagraphFont"/>
    <w:uiPriority w:val="99"/>
    <w:semiHidden/>
    <w:unhideWhenUsed/>
    <w:rsid w:val="00686917"/>
    <w:rPr>
      <w:color w:val="954F72" w:themeColor="followedHyperlink"/>
      <w:u w:val="single"/>
    </w:rPr>
  </w:style>
  <w:style w:type="character" w:customStyle="1" w:styleId="ListParagraphChar">
    <w:name w:val="List Paragraph Char"/>
    <w:aliases w:val="List Paragraph 1 Char,List Paragraph1 Char,Table/Figure Heading Char,List Bulet Char,Dot pt Char,F5 List Paragraph Char,List Paragraph11 Char,Colorful List - Accent 11 Char,Bullet 1 Char,Bullet Points Char,MAIN CONTENT Char,L Char"/>
    <w:basedOn w:val="DefaultParagraphFont"/>
    <w:link w:val="ListParagraph"/>
    <w:qFormat/>
    <w:locked/>
    <w:rsid w:val="00F2055D"/>
    <w:rPr>
      <w:rFonts w:ascii="Arial" w:eastAsia="Times New Roman" w:hAnsi="Arial"/>
      <w:sz w:val="20"/>
      <w:szCs w:val="20"/>
      <w:lang w:eastAsia="de-CH"/>
    </w:rPr>
  </w:style>
  <w:style w:type="paragraph" w:styleId="ListParagraph">
    <w:name w:val="List Paragraph"/>
    <w:aliases w:val="List Paragraph 1,List Paragraph1,Table/Figure Heading,List Bulet,Dot pt,F5 List Paragraph,List Paragraph11,Colorful List - Accent 11,Bullet 1,Bullet Points,MAIN CONTENT,No Spacing1,List Paragraph Char Char Char,Indicator Text,L"/>
    <w:basedOn w:val="Normal"/>
    <w:link w:val="ListParagraphChar"/>
    <w:qFormat/>
    <w:rsid w:val="00F2055D"/>
    <w:pPr>
      <w:spacing w:line="260" w:lineRule="exact"/>
      <w:ind w:left="720"/>
      <w:contextualSpacing/>
    </w:pPr>
    <w:rPr>
      <w:rFonts w:ascii="Arial" w:hAnsi="Arial"/>
      <w:sz w:val="20"/>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03459">
      <w:bodyDiv w:val="1"/>
      <w:marLeft w:val="0"/>
      <w:marRight w:val="0"/>
      <w:marTop w:val="0"/>
      <w:marBottom w:val="0"/>
      <w:divBdr>
        <w:top w:val="none" w:sz="0" w:space="0" w:color="auto"/>
        <w:left w:val="none" w:sz="0" w:space="0" w:color="auto"/>
        <w:bottom w:val="none" w:sz="0" w:space="0" w:color="auto"/>
        <w:right w:val="none" w:sz="0" w:space="0" w:color="auto"/>
      </w:divBdr>
    </w:div>
    <w:div w:id="325716967">
      <w:bodyDiv w:val="1"/>
      <w:marLeft w:val="0"/>
      <w:marRight w:val="0"/>
      <w:marTop w:val="0"/>
      <w:marBottom w:val="0"/>
      <w:divBdr>
        <w:top w:val="none" w:sz="0" w:space="0" w:color="auto"/>
        <w:left w:val="none" w:sz="0" w:space="0" w:color="auto"/>
        <w:bottom w:val="none" w:sz="0" w:space="0" w:color="auto"/>
        <w:right w:val="none" w:sz="0" w:space="0" w:color="auto"/>
      </w:divBdr>
      <w:divsChild>
        <w:div w:id="1768112620">
          <w:marLeft w:val="0"/>
          <w:marRight w:val="0"/>
          <w:marTop w:val="0"/>
          <w:marBottom w:val="0"/>
          <w:divBdr>
            <w:top w:val="none" w:sz="0" w:space="0" w:color="auto"/>
            <w:left w:val="none" w:sz="0" w:space="0" w:color="auto"/>
            <w:bottom w:val="none" w:sz="0" w:space="0" w:color="auto"/>
            <w:right w:val="none" w:sz="0" w:space="0" w:color="auto"/>
          </w:divBdr>
        </w:div>
        <w:div w:id="1646741296">
          <w:marLeft w:val="0"/>
          <w:marRight w:val="0"/>
          <w:marTop w:val="0"/>
          <w:marBottom w:val="0"/>
          <w:divBdr>
            <w:top w:val="none" w:sz="0" w:space="0" w:color="auto"/>
            <w:left w:val="none" w:sz="0" w:space="0" w:color="auto"/>
            <w:bottom w:val="none" w:sz="0" w:space="0" w:color="auto"/>
            <w:right w:val="none" w:sz="0" w:space="0" w:color="auto"/>
          </w:divBdr>
          <w:divsChild>
            <w:div w:id="401409735">
              <w:marLeft w:val="0"/>
              <w:marRight w:val="0"/>
              <w:marTop w:val="0"/>
              <w:marBottom w:val="120"/>
              <w:divBdr>
                <w:top w:val="none" w:sz="0" w:space="0" w:color="auto"/>
                <w:left w:val="none" w:sz="0" w:space="0" w:color="auto"/>
                <w:bottom w:val="none" w:sz="0" w:space="0" w:color="auto"/>
                <w:right w:val="none" w:sz="0" w:space="0" w:color="auto"/>
              </w:divBdr>
            </w:div>
            <w:div w:id="345638675">
              <w:marLeft w:val="0"/>
              <w:marRight w:val="0"/>
              <w:marTop w:val="0"/>
              <w:marBottom w:val="120"/>
              <w:divBdr>
                <w:top w:val="none" w:sz="0" w:space="0" w:color="auto"/>
                <w:left w:val="none" w:sz="0" w:space="0" w:color="auto"/>
                <w:bottom w:val="none" w:sz="0" w:space="0" w:color="auto"/>
                <w:right w:val="none" w:sz="0" w:space="0" w:color="auto"/>
              </w:divBdr>
            </w:div>
            <w:div w:id="1584485609">
              <w:marLeft w:val="0"/>
              <w:marRight w:val="0"/>
              <w:marTop w:val="0"/>
              <w:marBottom w:val="120"/>
              <w:divBdr>
                <w:top w:val="none" w:sz="0" w:space="0" w:color="auto"/>
                <w:left w:val="none" w:sz="0" w:space="0" w:color="auto"/>
                <w:bottom w:val="none" w:sz="0" w:space="0" w:color="auto"/>
                <w:right w:val="none" w:sz="0" w:space="0" w:color="auto"/>
              </w:divBdr>
            </w:div>
            <w:div w:id="510683989">
              <w:marLeft w:val="0"/>
              <w:marRight w:val="0"/>
              <w:marTop w:val="0"/>
              <w:marBottom w:val="120"/>
              <w:divBdr>
                <w:top w:val="none" w:sz="0" w:space="0" w:color="auto"/>
                <w:left w:val="none" w:sz="0" w:space="0" w:color="auto"/>
                <w:bottom w:val="none" w:sz="0" w:space="0" w:color="auto"/>
                <w:right w:val="none" w:sz="0" w:space="0" w:color="auto"/>
              </w:divBdr>
            </w:div>
            <w:div w:id="883759151">
              <w:marLeft w:val="0"/>
              <w:marRight w:val="0"/>
              <w:marTop w:val="0"/>
              <w:marBottom w:val="120"/>
              <w:divBdr>
                <w:top w:val="none" w:sz="0" w:space="0" w:color="auto"/>
                <w:left w:val="none" w:sz="0" w:space="0" w:color="auto"/>
                <w:bottom w:val="none" w:sz="0" w:space="0" w:color="auto"/>
                <w:right w:val="none" w:sz="0" w:space="0" w:color="auto"/>
              </w:divBdr>
            </w:div>
            <w:div w:id="16726381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71006659">
      <w:bodyDiv w:val="1"/>
      <w:marLeft w:val="0"/>
      <w:marRight w:val="0"/>
      <w:marTop w:val="0"/>
      <w:marBottom w:val="0"/>
      <w:divBdr>
        <w:top w:val="none" w:sz="0" w:space="0" w:color="auto"/>
        <w:left w:val="none" w:sz="0" w:space="0" w:color="auto"/>
        <w:bottom w:val="none" w:sz="0" w:space="0" w:color="auto"/>
        <w:right w:val="none" w:sz="0" w:space="0" w:color="auto"/>
      </w:divBdr>
    </w:div>
    <w:div w:id="418795834">
      <w:bodyDiv w:val="1"/>
      <w:marLeft w:val="0"/>
      <w:marRight w:val="0"/>
      <w:marTop w:val="0"/>
      <w:marBottom w:val="0"/>
      <w:divBdr>
        <w:top w:val="none" w:sz="0" w:space="0" w:color="auto"/>
        <w:left w:val="none" w:sz="0" w:space="0" w:color="auto"/>
        <w:bottom w:val="none" w:sz="0" w:space="0" w:color="auto"/>
        <w:right w:val="none" w:sz="0" w:space="0" w:color="auto"/>
      </w:divBdr>
    </w:div>
    <w:div w:id="447703995">
      <w:bodyDiv w:val="1"/>
      <w:marLeft w:val="0"/>
      <w:marRight w:val="0"/>
      <w:marTop w:val="0"/>
      <w:marBottom w:val="0"/>
      <w:divBdr>
        <w:top w:val="none" w:sz="0" w:space="0" w:color="auto"/>
        <w:left w:val="none" w:sz="0" w:space="0" w:color="auto"/>
        <w:bottom w:val="none" w:sz="0" w:space="0" w:color="auto"/>
        <w:right w:val="none" w:sz="0" w:space="0" w:color="auto"/>
      </w:divBdr>
      <w:divsChild>
        <w:div w:id="1488859170">
          <w:marLeft w:val="0"/>
          <w:marRight w:val="0"/>
          <w:marTop w:val="0"/>
          <w:marBottom w:val="0"/>
          <w:divBdr>
            <w:top w:val="none" w:sz="0" w:space="0" w:color="auto"/>
            <w:left w:val="none" w:sz="0" w:space="0" w:color="auto"/>
            <w:bottom w:val="none" w:sz="0" w:space="0" w:color="auto"/>
            <w:right w:val="none" w:sz="0" w:space="0" w:color="auto"/>
          </w:divBdr>
          <w:divsChild>
            <w:div w:id="539169999">
              <w:marLeft w:val="0"/>
              <w:marRight w:val="0"/>
              <w:marTop w:val="0"/>
              <w:marBottom w:val="0"/>
              <w:divBdr>
                <w:top w:val="none" w:sz="0" w:space="0" w:color="auto"/>
                <w:left w:val="none" w:sz="0" w:space="0" w:color="auto"/>
                <w:bottom w:val="none" w:sz="0" w:space="0" w:color="auto"/>
                <w:right w:val="none" w:sz="0" w:space="0" w:color="auto"/>
              </w:divBdr>
              <w:divsChild>
                <w:div w:id="176399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85813">
      <w:bodyDiv w:val="1"/>
      <w:marLeft w:val="0"/>
      <w:marRight w:val="0"/>
      <w:marTop w:val="0"/>
      <w:marBottom w:val="0"/>
      <w:divBdr>
        <w:top w:val="none" w:sz="0" w:space="0" w:color="auto"/>
        <w:left w:val="none" w:sz="0" w:space="0" w:color="auto"/>
        <w:bottom w:val="none" w:sz="0" w:space="0" w:color="auto"/>
        <w:right w:val="none" w:sz="0" w:space="0" w:color="auto"/>
      </w:divBdr>
      <w:divsChild>
        <w:div w:id="1177309137">
          <w:marLeft w:val="0"/>
          <w:marRight w:val="0"/>
          <w:marTop w:val="0"/>
          <w:marBottom w:val="0"/>
          <w:divBdr>
            <w:top w:val="none" w:sz="0" w:space="0" w:color="auto"/>
            <w:left w:val="none" w:sz="0" w:space="0" w:color="auto"/>
            <w:bottom w:val="none" w:sz="0" w:space="0" w:color="auto"/>
            <w:right w:val="none" w:sz="0" w:space="0" w:color="auto"/>
          </w:divBdr>
          <w:divsChild>
            <w:div w:id="1640962805">
              <w:marLeft w:val="0"/>
              <w:marRight w:val="0"/>
              <w:marTop w:val="0"/>
              <w:marBottom w:val="0"/>
              <w:divBdr>
                <w:top w:val="none" w:sz="0" w:space="0" w:color="auto"/>
                <w:left w:val="none" w:sz="0" w:space="0" w:color="auto"/>
                <w:bottom w:val="none" w:sz="0" w:space="0" w:color="auto"/>
                <w:right w:val="none" w:sz="0" w:space="0" w:color="auto"/>
              </w:divBdr>
              <w:divsChild>
                <w:div w:id="3252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6903">
      <w:bodyDiv w:val="1"/>
      <w:marLeft w:val="0"/>
      <w:marRight w:val="0"/>
      <w:marTop w:val="0"/>
      <w:marBottom w:val="0"/>
      <w:divBdr>
        <w:top w:val="none" w:sz="0" w:space="0" w:color="auto"/>
        <w:left w:val="none" w:sz="0" w:space="0" w:color="auto"/>
        <w:bottom w:val="none" w:sz="0" w:space="0" w:color="auto"/>
        <w:right w:val="none" w:sz="0" w:space="0" w:color="auto"/>
      </w:divBdr>
      <w:divsChild>
        <w:div w:id="1622809419">
          <w:marLeft w:val="0"/>
          <w:marRight w:val="0"/>
          <w:marTop w:val="0"/>
          <w:marBottom w:val="0"/>
          <w:divBdr>
            <w:top w:val="none" w:sz="0" w:space="0" w:color="auto"/>
            <w:left w:val="none" w:sz="0" w:space="0" w:color="auto"/>
            <w:bottom w:val="none" w:sz="0" w:space="0" w:color="auto"/>
            <w:right w:val="none" w:sz="0" w:space="0" w:color="auto"/>
          </w:divBdr>
          <w:divsChild>
            <w:div w:id="37318236">
              <w:marLeft w:val="0"/>
              <w:marRight w:val="0"/>
              <w:marTop w:val="0"/>
              <w:marBottom w:val="0"/>
              <w:divBdr>
                <w:top w:val="none" w:sz="0" w:space="0" w:color="auto"/>
                <w:left w:val="none" w:sz="0" w:space="0" w:color="auto"/>
                <w:bottom w:val="none" w:sz="0" w:space="0" w:color="auto"/>
                <w:right w:val="none" w:sz="0" w:space="0" w:color="auto"/>
              </w:divBdr>
              <w:divsChild>
                <w:div w:id="60214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67418">
      <w:bodyDiv w:val="1"/>
      <w:marLeft w:val="0"/>
      <w:marRight w:val="0"/>
      <w:marTop w:val="0"/>
      <w:marBottom w:val="0"/>
      <w:divBdr>
        <w:top w:val="none" w:sz="0" w:space="0" w:color="auto"/>
        <w:left w:val="none" w:sz="0" w:space="0" w:color="auto"/>
        <w:bottom w:val="none" w:sz="0" w:space="0" w:color="auto"/>
        <w:right w:val="none" w:sz="0" w:space="0" w:color="auto"/>
      </w:divBdr>
    </w:div>
    <w:div w:id="648099718">
      <w:bodyDiv w:val="1"/>
      <w:marLeft w:val="0"/>
      <w:marRight w:val="0"/>
      <w:marTop w:val="0"/>
      <w:marBottom w:val="0"/>
      <w:divBdr>
        <w:top w:val="none" w:sz="0" w:space="0" w:color="auto"/>
        <w:left w:val="none" w:sz="0" w:space="0" w:color="auto"/>
        <w:bottom w:val="none" w:sz="0" w:space="0" w:color="auto"/>
        <w:right w:val="none" w:sz="0" w:space="0" w:color="auto"/>
      </w:divBdr>
      <w:divsChild>
        <w:div w:id="398402667">
          <w:marLeft w:val="0"/>
          <w:marRight w:val="0"/>
          <w:marTop w:val="0"/>
          <w:marBottom w:val="0"/>
          <w:divBdr>
            <w:top w:val="none" w:sz="0" w:space="0" w:color="auto"/>
            <w:left w:val="none" w:sz="0" w:space="0" w:color="auto"/>
            <w:bottom w:val="none" w:sz="0" w:space="0" w:color="auto"/>
            <w:right w:val="none" w:sz="0" w:space="0" w:color="auto"/>
          </w:divBdr>
          <w:divsChild>
            <w:div w:id="781343184">
              <w:marLeft w:val="0"/>
              <w:marRight w:val="0"/>
              <w:marTop w:val="0"/>
              <w:marBottom w:val="0"/>
              <w:divBdr>
                <w:top w:val="none" w:sz="0" w:space="0" w:color="auto"/>
                <w:left w:val="none" w:sz="0" w:space="0" w:color="auto"/>
                <w:bottom w:val="none" w:sz="0" w:space="0" w:color="auto"/>
                <w:right w:val="none" w:sz="0" w:space="0" w:color="auto"/>
              </w:divBdr>
              <w:divsChild>
                <w:div w:id="12077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602556">
      <w:bodyDiv w:val="1"/>
      <w:marLeft w:val="0"/>
      <w:marRight w:val="0"/>
      <w:marTop w:val="0"/>
      <w:marBottom w:val="0"/>
      <w:divBdr>
        <w:top w:val="none" w:sz="0" w:space="0" w:color="auto"/>
        <w:left w:val="none" w:sz="0" w:space="0" w:color="auto"/>
        <w:bottom w:val="none" w:sz="0" w:space="0" w:color="auto"/>
        <w:right w:val="none" w:sz="0" w:space="0" w:color="auto"/>
      </w:divBdr>
    </w:div>
    <w:div w:id="740450760">
      <w:bodyDiv w:val="1"/>
      <w:marLeft w:val="0"/>
      <w:marRight w:val="0"/>
      <w:marTop w:val="0"/>
      <w:marBottom w:val="0"/>
      <w:divBdr>
        <w:top w:val="none" w:sz="0" w:space="0" w:color="auto"/>
        <w:left w:val="none" w:sz="0" w:space="0" w:color="auto"/>
        <w:bottom w:val="none" w:sz="0" w:space="0" w:color="auto"/>
        <w:right w:val="none" w:sz="0" w:space="0" w:color="auto"/>
      </w:divBdr>
      <w:divsChild>
        <w:div w:id="2112427134">
          <w:marLeft w:val="0"/>
          <w:marRight w:val="0"/>
          <w:marTop w:val="0"/>
          <w:marBottom w:val="0"/>
          <w:divBdr>
            <w:top w:val="none" w:sz="0" w:space="0" w:color="auto"/>
            <w:left w:val="none" w:sz="0" w:space="0" w:color="auto"/>
            <w:bottom w:val="none" w:sz="0" w:space="0" w:color="auto"/>
            <w:right w:val="none" w:sz="0" w:space="0" w:color="auto"/>
          </w:divBdr>
          <w:divsChild>
            <w:div w:id="1780251890">
              <w:marLeft w:val="0"/>
              <w:marRight w:val="0"/>
              <w:marTop w:val="0"/>
              <w:marBottom w:val="0"/>
              <w:divBdr>
                <w:top w:val="none" w:sz="0" w:space="0" w:color="auto"/>
                <w:left w:val="none" w:sz="0" w:space="0" w:color="auto"/>
                <w:bottom w:val="none" w:sz="0" w:space="0" w:color="auto"/>
                <w:right w:val="none" w:sz="0" w:space="0" w:color="auto"/>
              </w:divBdr>
              <w:divsChild>
                <w:div w:id="171727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966639">
      <w:bodyDiv w:val="1"/>
      <w:marLeft w:val="0"/>
      <w:marRight w:val="0"/>
      <w:marTop w:val="0"/>
      <w:marBottom w:val="0"/>
      <w:divBdr>
        <w:top w:val="none" w:sz="0" w:space="0" w:color="auto"/>
        <w:left w:val="none" w:sz="0" w:space="0" w:color="auto"/>
        <w:bottom w:val="none" w:sz="0" w:space="0" w:color="auto"/>
        <w:right w:val="none" w:sz="0" w:space="0" w:color="auto"/>
      </w:divBdr>
    </w:div>
    <w:div w:id="785124989">
      <w:bodyDiv w:val="1"/>
      <w:marLeft w:val="0"/>
      <w:marRight w:val="0"/>
      <w:marTop w:val="0"/>
      <w:marBottom w:val="0"/>
      <w:divBdr>
        <w:top w:val="none" w:sz="0" w:space="0" w:color="auto"/>
        <w:left w:val="none" w:sz="0" w:space="0" w:color="auto"/>
        <w:bottom w:val="none" w:sz="0" w:space="0" w:color="auto"/>
        <w:right w:val="none" w:sz="0" w:space="0" w:color="auto"/>
      </w:divBdr>
      <w:divsChild>
        <w:div w:id="663241240">
          <w:marLeft w:val="0"/>
          <w:marRight w:val="0"/>
          <w:marTop w:val="0"/>
          <w:marBottom w:val="0"/>
          <w:divBdr>
            <w:top w:val="none" w:sz="0" w:space="0" w:color="auto"/>
            <w:left w:val="none" w:sz="0" w:space="0" w:color="auto"/>
            <w:bottom w:val="none" w:sz="0" w:space="0" w:color="auto"/>
            <w:right w:val="none" w:sz="0" w:space="0" w:color="auto"/>
          </w:divBdr>
          <w:divsChild>
            <w:div w:id="2102680080">
              <w:marLeft w:val="0"/>
              <w:marRight w:val="0"/>
              <w:marTop w:val="0"/>
              <w:marBottom w:val="0"/>
              <w:divBdr>
                <w:top w:val="none" w:sz="0" w:space="0" w:color="auto"/>
                <w:left w:val="none" w:sz="0" w:space="0" w:color="auto"/>
                <w:bottom w:val="none" w:sz="0" w:space="0" w:color="auto"/>
                <w:right w:val="none" w:sz="0" w:space="0" w:color="auto"/>
              </w:divBdr>
              <w:divsChild>
                <w:div w:id="153873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07519">
      <w:bodyDiv w:val="1"/>
      <w:marLeft w:val="0"/>
      <w:marRight w:val="0"/>
      <w:marTop w:val="0"/>
      <w:marBottom w:val="0"/>
      <w:divBdr>
        <w:top w:val="none" w:sz="0" w:space="0" w:color="auto"/>
        <w:left w:val="none" w:sz="0" w:space="0" w:color="auto"/>
        <w:bottom w:val="none" w:sz="0" w:space="0" w:color="auto"/>
        <w:right w:val="none" w:sz="0" w:space="0" w:color="auto"/>
      </w:divBdr>
    </w:div>
    <w:div w:id="1030490071">
      <w:bodyDiv w:val="1"/>
      <w:marLeft w:val="0"/>
      <w:marRight w:val="0"/>
      <w:marTop w:val="0"/>
      <w:marBottom w:val="0"/>
      <w:divBdr>
        <w:top w:val="none" w:sz="0" w:space="0" w:color="auto"/>
        <w:left w:val="none" w:sz="0" w:space="0" w:color="auto"/>
        <w:bottom w:val="none" w:sz="0" w:space="0" w:color="auto"/>
        <w:right w:val="none" w:sz="0" w:space="0" w:color="auto"/>
      </w:divBdr>
      <w:divsChild>
        <w:div w:id="814447870">
          <w:marLeft w:val="0"/>
          <w:marRight w:val="0"/>
          <w:marTop w:val="0"/>
          <w:marBottom w:val="0"/>
          <w:divBdr>
            <w:top w:val="none" w:sz="0" w:space="0" w:color="auto"/>
            <w:left w:val="none" w:sz="0" w:space="0" w:color="auto"/>
            <w:bottom w:val="none" w:sz="0" w:space="0" w:color="auto"/>
            <w:right w:val="none" w:sz="0" w:space="0" w:color="auto"/>
          </w:divBdr>
          <w:divsChild>
            <w:div w:id="478423171">
              <w:marLeft w:val="0"/>
              <w:marRight w:val="0"/>
              <w:marTop w:val="0"/>
              <w:marBottom w:val="0"/>
              <w:divBdr>
                <w:top w:val="none" w:sz="0" w:space="0" w:color="auto"/>
                <w:left w:val="none" w:sz="0" w:space="0" w:color="auto"/>
                <w:bottom w:val="none" w:sz="0" w:space="0" w:color="auto"/>
                <w:right w:val="none" w:sz="0" w:space="0" w:color="auto"/>
              </w:divBdr>
              <w:divsChild>
                <w:div w:id="8495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66526">
      <w:bodyDiv w:val="1"/>
      <w:marLeft w:val="0"/>
      <w:marRight w:val="0"/>
      <w:marTop w:val="0"/>
      <w:marBottom w:val="0"/>
      <w:divBdr>
        <w:top w:val="none" w:sz="0" w:space="0" w:color="auto"/>
        <w:left w:val="none" w:sz="0" w:space="0" w:color="auto"/>
        <w:bottom w:val="none" w:sz="0" w:space="0" w:color="auto"/>
        <w:right w:val="none" w:sz="0" w:space="0" w:color="auto"/>
      </w:divBdr>
    </w:div>
    <w:div w:id="1318722923">
      <w:bodyDiv w:val="1"/>
      <w:marLeft w:val="0"/>
      <w:marRight w:val="0"/>
      <w:marTop w:val="0"/>
      <w:marBottom w:val="0"/>
      <w:divBdr>
        <w:top w:val="none" w:sz="0" w:space="0" w:color="auto"/>
        <w:left w:val="none" w:sz="0" w:space="0" w:color="auto"/>
        <w:bottom w:val="none" w:sz="0" w:space="0" w:color="auto"/>
        <w:right w:val="none" w:sz="0" w:space="0" w:color="auto"/>
      </w:divBdr>
      <w:divsChild>
        <w:div w:id="562177903">
          <w:marLeft w:val="0"/>
          <w:marRight w:val="0"/>
          <w:marTop w:val="0"/>
          <w:marBottom w:val="0"/>
          <w:divBdr>
            <w:top w:val="none" w:sz="0" w:space="0" w:color="auto"/>
            <w:left w:val="none" w:sz="0" w:space="0" w:color="auto"/>
            <w:bottom w:val="none" w:sz="0" w:space="0" w:color="auto"/>
            <w:right w:val="none" w:sz="0" w:space="0" w:color="auto"/>
          </w:divBdr>
          <w:divsChild>
            <w:div w:id="1813868276">
              <w:marLeft w:val="0"/>
              <w:marRight w:val="0"/>
              <w:marTop w:val="0"/>
              <w:marBottom w:val="0"/>
              <w:divBdr>
                <w:top w:val="none" w:sz="0" w:space="0" w:color="auto"/>
                <w:left w:val="none" w:sz="0" w:space="0" w:color="auto"/>
                <w:bottom w:val="none" w:sz="0" w:space="0" w:color="auto"/>
                <w:right w:val="none" w:sz="0" w:space="0" w:color="auto"/>
              </w:divBdr>
              <w:divsChild>
                <w:div w:id="9687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48333">
      <w:bodyDiv w:val="1"/>
      <w:marLeft w:val="0"/>
      <w:marRight w:val="0"/>
      <w:marTop w:val="0"/>
      <w:marBottom w:val="0"/>
      <w:divBdr>
        <w:top w:val="none" w:sz="0" w:space="0" w:color="auto"/>
        <w:left w:val="none" w:sz="0" w:space="0" w:color="auto"/>
        <w:bottom w:val="none" w:sz="0" w:space="0" w:color="auto"/>
        <w:right w:val="none" w:sz="0" w:space="0" w:color="auto"/>
      </w:divBdr>
    </w:div>
    <w:div w:id="1450733364">
      <w:bodyDiv w:val="1"/>
      <w:marLeft w:val="0"/>
      <w:marRight w:val="0"/>
      <w:marTop w:val="0"/>
      <w:marBottom w:val="0"/>
      <w:divBdr>
        <w:top w:val="none" w:sz="0" w:space="0" w:color="auto"/>
        <w:left w:val="none" w:sz="0" w:space="0" w:color="auto"/>
        <w:bottom w:val="none" w:sz="0" w:space="0" w:color="auto"/>
        <w:right w:val="none" w:sz="0" w:space="0" w:color="auto"/>
      </w:divBdr>
    </w:div>
    <w:div w:id="1466461374">
      <w:bodyDiv w:val="1"/>
      <w:marLeft w:val="0"/>
      <w:marRight w:val="0"/>
      <w:marTop w:val="0"/>
      <w:marBottom w:val="0"/>
      <w:divBdr>
        <w:top w:val="none" w:sz="0" w:space="0" w:color="auto"/>
        <w:left w:val="none" w:sz="0" w:space="0" w:color="auto"/>
        <w:bottom w:val="none" w:sz="0" w:space="0" w:color="auto"/>
        <w:right w:val="none" w:sz="0" w:space="0" w:color="auto"/>
      </w:divBdr>
    </w:div>
    <w:div w:id="1474175236">
      <w:bodyDiv w:val="1"/>
      <w:marLeft w:val="0"/>
      <w:marRight w:val="0"/>
      <w:marTop w:val="0"/>
      <w:marBottom w:val="0"/>
      <w:divBdr>
        <w:top w:val="none" w:sz="0" w:space="0" w:color="auto"/>
        <w:left w:val="none" w:sz="0" w:space="0" w:color="auto"/>
        <w:bottom w:val="none" w:sz="0" w:space="0" w:color="auto"/>
        <w:right w:val="none" w:sz="0" w:space="0" w:color="auto"/>
      </w:divBdr>
    </w:div>
    <w:div w:id="1489899683">
      <w:bodyDiv w:val="1"/>
      <w:marLeft w:val="0"/>
      <w:marRight w:val="0"/>
      <w:marTop w:val="0"/>
      <w:marBottom w:val="0"/>
      <w:divBdr>
        <w:top w:val="none" w:sz="0" w:space="0" w:color="auto"/>
        <w:left w:val="none" w:sz="0" w:space="0" w:color="auto"/>
        <w:bottom w:val="none" w:sz="0" w:space="0" w:color="auto"/>
        <w:right w:val="none" w:sz="0" w:space="0" w:color="auto"/>
      </w:divBdr>
    </w:div>
    <w:div w:id="1616523417">
      <w:bodyDiv w:val="1"/>
      <w:marLeft w:val="0"/>
      <w:marRight w:val="0"/>
      <w:marTop w:val="0"/>
      <w:marBottom w:val="0"/>
      <w:divBdr>
        <w:top w:val="none" w:sz="0" w:space="0" w:color="auto"/>
        <w:left w:val="none" w:sz="0" w:space="0" w:color="auto"/>
        <w:bottom w:val="none" w:sz="0" w:space="0" w:color="auto"/>
        <w:right w:val="none" w:sz="0" w:space="0" w:color="auto"/>
      </w:divBdr>
      <w:divsChild>
        <w:div w:id="318460643">
          <w:marLeft w:val="0"/>
          <w:marRight w:val="0"/>
          <w:marTop w:val="0"/>
          <w:marBottom w:val="0"/>
          <w:divBdr>
            <w:top w:val="none" w:sz="0" w:space="0" w:color="auto"/>
            <w:left w:val="none" w:sz="0" w:space="0" w:color="auto"/>
            <w:bottom w:val="none" w:sz="0" w:space="0" w:color="auto"/>
            <w:right w:val="none" w:sz="0" w:space="0" w:color="auto"/>
          </w:divBdr>
          <w:divsChild>
            <w:div w:id="765616979">
              <w:marLeft w:val="0"/>
              <w:marRight w:val="0"/>
              <w:marTop w:val="0"/>
              <w:marBottom w:val="0"/>
              <w:divBdr>
                <w:top w:val="none" w:sz="0" w:space="0" w:color="auto"/>
                <w:left w:val="none" w:sz="0" w:space="0" w:color="auto"/>
                <w:bottom w:val="none" w:sz="0" w:space="0" w:color="auto"/>
                <w:right w:val="none" w:sz="0" w:space="0" w:color="auto"/>
              </w:divBdr>
              <w:divsChild>
                <w:div w:id="1964923838">
                  <w:marLeft w:val="0"/>
                  <w:marRight w:val="0"/>
                  <w:marTop w:val="0"/>
                  <w:marBottom w:val="0"/>
                  <w:divBdr>
                    <w:top w:val="none" w:sz="0" w:space="0" w:color="auto"/>
                    <w:left w:val="none" w:sz="0" w:space="0" w:color="auto"/>
                    <w:bottom w:val="none" w:sz="0" w:space="0" w:color="auto"/>
                    <w:right w:val="none" w:sz="0" w:space="0" w:color="auto"/>
                  </w:divBdr>
                </w:div>
              </w:divsChild>
            </w:div>
            <w:div w:id="548299029">
              <w:marLeft w:val="0"/>
              <w:marRight w:val="0"/>
              <w:marTop w:val="0"/>
              <w:marBottom w:val="0"/>
              <w:divBdr>
                <w:top w:val="none" w:sz="0" w:space="0" w:color="auto"/>
                <w:left w:val="none" w:sz="0" w:space="0" w:color="auto"/>
                <w:bottom w:val="none" w:sz="0" w:space="0" w:color="auto"/>
                <w:right w:val="none" w:sz="0" w:space="0" w:color="auto"/>
              </w:divBdr>
              <w:divsChild>
                <w:div w:id="213864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2904">
      <w:bodyDiv w:val="1"/>
      <w:marLeft w:val="0"/>
      <w:marRight w:val="0"/>
      <w:marTop w:val="0"/>
      <w:marBottom w:val="0"/>
      <w:divBdr>
        <w:top w:val="none" w:sz="0" w:space="0" w:color="auto"/>
        <w:left w:val="none" w:sz="0" w:space="0" w:color="auto"/>
        <w:bottom w:val="none" w:sz="0" w:space="0" w:color="auto"/>
        <w:right w:val="none" w:sz="0" w:space="0" w:color="auto"/>
      </w:divBdr>
    </w:div>
    <w:div w:id="1665429289">
      <w:bodyDiv w:val="1"/>
      <w:marLeft w:val="0"/>
      <w:marRight w:val="0"/>
      <w:marTop w:val="0"/>
      <w:marBottom w:val="0"/>
      <w:divBdr>
        <w:top w:val="none" w:sz="0" w:space="0" w:color="auto"/>
        <w:left w:val="none" w:sz="0" w:space="0" w:color="auto"/>
        <w:bottom w:val="none" w:sz="0" w:space="0" w:color="auto"/>
        <w:right w:val="none" w:sz="0" w:space="0" w:color="auto"/>
      </w:divBdr>
      <w:divsChild>
        <w:div w:id="572814453">
          <w:marLeft w:val="0"/>
          <w:marRight w:val="0"/>
          <w:marTop w:val="0"/>
          <w:marBottom w:val="0"/>
          <w:divBdr>
            <w:top w:val="none" w:sz="0" w:space="0" w:color="auto"/>
            <w:left w:val="none" w:sz="0" w:space="0" w:color="auto"/>
            <w:bottom w:val="none" w:sz="0" w:space="0" w:color="auto"/>
            <w:right w:val="none" w:sz="0" w:space="0" w:color="auto"/>
          </w:divBdr>
          <w:divsChild>
            <w:div w:id="958142823">
              <w:marLeft w:val="0"/>
              <w:marRight w:val="0"/>
              <w:marTop w:val="0"/>
              <w:marBottom w:val="0"/>
              <w:divBdr>
                <w:top w:val="none" w:sz="0" w:space="0" w:color="auto"/>
                <w:left w:val="none" w:sz="0" w:space="0" w:color="auto"/>
                <w:bottom w:val="none" w:sz="0" w:space="0" w:color="auto"/>
                <w:right w:val="none" w:sz="0" w:space="0" w:color="auto"/>
              </w:divBdr>
              <w:divsChild>
                <w:div w:id="10508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960367">
      <w:bodyDiv w:val="1"/>
      <w:marLeft w:val="0"/>
      <w:marRight w:val="0"/>
      <w:marTop w:val="0"/>
      <w:marBottom w:val="0"/>
      <w:divBdr>
        <w:top w:val="none" w:sz="0" w:space="0" w:color="auto"/>
        <w:left w:val="none" w:sz="0" w:space="0" w:color="auto"/>
        <w:bottom w:val="none" w:sz="0" w:space="0" w:color="auto"/>
        <w:right w:val="none" w:sz="0" w:space="0" w:color="auto"/>
      </w:divBdr>
    </w:div>
    <w:div w:id="1887714408">
      <w:bodyDiv w:val="1"/>
      <w:marLeft w:val="0"/>
      <w:marRight w:val="0"/>
      <w:marTop w:val="0"/>
      <w:marBottom w:val="0"/>
      <w:divBdr>
        <w:top w:val="none" w:sz="0" w:space="0" w:color="auto"/>
        <w:left w:val="none" w:sz="0" w:space="0" w:color="auto"/>
        <w:bottom w:val="none" w:sz="0" w:space="0" w:color="auto"/>
        <w:right w:val="none" w:sz="0" w:space="0" w:color="auto"/>
      </w:divBdr>
      <w:divsChild>
        <w:div w:id="167526157">
          <w:marLeft w:val="0"/>
          <w:marRight w:val="0"/>
          <w:marTop w:val="0"/>
          <w:marBottom w:val="0"/>
          <w:divBdr>
            <w:top w:val="none" w:sz="0" w:space="0" w:color="auto"/>
            <w:left w:val="none" w:sz="0" w:space="0" w:color="auto"/>
            <w:bottom w:val="none" w:sz="0" w:space="0" w:color="auto"/>
            <w:right w:val="none" w:sz="0" w:space="0" w:color="auto"/>
          </w:divBdr>
          <w:divsChild>
            <w:div w:id="224340271">
              <w:marLeft w:val="0"/>
              <w:marRight w:val="0"/>
              <w:marTop w:val="0"/>
              <w:marBottom w:val="0"/>
              <w:divBdr>
                <w:top w:val="none" w:sz="0" w:space="0" w:color="auto"/>
                <w:left w:val="none" w:sz="0" w:space="0" w:color="auto"/>
                <w:bottom w:val="none" w:sz="0" w:space="0" w:color="auto"/>
                <w:right w:val="none" w:sz="0" w:space="0" w:color="auto"/>
              </w:divBdr>
              <w:divsChild>
                <w:div w:id="4998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9555">
      <w:bodyDiv w:val="1"/>
      <w:marLeft w:val="0"/>
      <w:marRight w:val="0"/>
      <w:marTop w:val="0"/>
      <w:marBottom w:val="0"/>
      <w:divBdr>
        <w:top w:val="none" w:sz="0" w:space="0" w:color="auto"/>
        <w:left w:val="none" w:sz="0" w:space="0" w:color="auto"/>
        <w:bottom w:val="none" w:sz="0" w:space="0" w:color="auto"/>
        <w:right w:val="none" w:sz="0" w:space="0" w:color="auto"/>
      </w:divBdr>
    </w:div>
    <w:div w:id="2129464878">
      <w:bodyDiv w:val="1"/>
      <w:marLeft w:val="0"/>
      <w:marRight w:val="0"/>
      <w:marTop w:val="0"/>
      <w:marBottom w:val="0"/>
      <w:divBdr>
        <w:top w:val="none" w:sz="0" w:space="0" w:color="auto"/>
        <w:left w:val="none" w:sz="0" w:space="0" w:color="auto"/>
        <w:bottom w:val="none" w:sz="0" w:space="0" w:color="auto"/>
        <w:right w:val="none" w:sz="0" w:space="0" w:color="auto"/>
      </w:divBdr>
    </w:div>
    <w:div w:id="2145584303">
      <w:bodyDiv w:val="1"/>
      <w:marLeft w:val="0"/>
      <w:marRight w:val="0"/>
      <w:marTop w:val="0"/>
      <w:marBottom w:val="0"/>
      <w:divBdr>
        <w:top w:val="none" w:sz="0" w:space="0" w:color="auto"/>
        <w:left w:val="none" w:sz="0" w:space="0" w:color="auto"/>
        <w:bottom w:val="none" w:sz="0" w:space="0" w:color="auto"/>
        <w:right w:val="none" w:sz="0" w:space="0" w:color="auto"/>
      </w:divBdr>
      <w:divsChild>
        <w:div w:id="743603455">
          <w:marLeft w:val="0"/>
          <w:marRight w:val="0"/>
          <w:marTop w:val="0"/>
          <w:marBottom w:val="0"/>
          <w:divBdr>
            <w:top w:val="none" w:sz="0" w:space="0" w:color="auto"/>
            <w:left w:val="none" w:sz="0" w:space="0" w:color="auto"/>
            <w:bottom w:val="none" w:sz="0" w:space="0" w:color="auto"/>
            <w:right w:val="none" w:sz="0" w:space="0" w:color="auto"/>
          </w:divBdr>
          <w:divsChild>
            <w:div w:id="2114275424">
              <w:marLeft w:val="0"/>
              <w:marRight w:val="0"/>
              <w:marTop w:val="0"/>
              <w:marBottom w:val="0"/>
              <w:divBdr>
                <w:top w:val="none" w:sz="0" w:space="0" w:color="auto"/>
                <w:left w:val="none" w:sz="0" w:space="0" w:color="auto"/>
                <w:bottom w:val="none" w:sz="0" w:space="0" w:color="auto"/>
                <w:right w:val="none" w:sz="0" w:space="0" w:color="auto"/>
              </w:divBdr>
              <w:divsChild>
                <w:div w:id="212252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NUL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twitter.com/swissnexChina" TargetMode="External"/><Relationship Id="rId2" Type="http://schemas.openxmlformats.org/officeDocument/2006/relationships/numbering" Target="numbering.xml"/><Relationship Id="rId16" Type="http://schemas.openxmlformats.org/officeDocument/2006/relationships/hyperlink" Target="https://weibo.com/swissnexchin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linkedin.com/company/swissnex-china/" TargetMode="External"/><Relationship Id="rId10" Type="http://schemas.openxmlformats.org/officeDocument/2006/relationships/image" Target="media/image3.jpeg"/><Relationship Id="rId19" Type="http://schemas.openxmlformats.org/officeDocument/2006/relationships/hyperlink" Target="mailto:suyao.ao@swissnexchina.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32918-52DF-9248-8EDB-54AF9BD29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890</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Zhou Danli</cp:lastModifiedBy>
  <cp:revision>3</cp:revision>
  <cp:lastPrinted>2019-04-24T05:01:00Z</cp:lastPrinted>
  <dcterms:created xsi:type="dcterms:W3CDTF">2021-05-18T10:30:00Z</dcterms:created>
  <dcterms:modified xsi:type="dcterms:W3CDTF">2021-05-18T10:34:00Z</dcterms:modified>
</cp:coreProperties>
</file>